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2A" w:rsidRPr="00372B2A" w:rsidRDefault="00372B2A" w:rsidP="00372B2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4CA926"/>
          <w:sz w:val="36"/>
          <w:szCs w:val="36"/>
          <w:lang w:eastAsia="ru-RU"/>
        </w:rPr>
      </w:pPr>
      <w:r w:rsidRPr="00372B2A">
        <w:rPr>
          <w:rFonts w:ascii="Arial" w:eastAsia="Times New Roman" w:hAnsi="Arial" w:cs="Arial"/>
          <w:b/>
          <w:bCs/>
          <w:caps/>
          <w:color w:val="4CA926"/>
          <w:sz w:val="36"/>
          <w:szCs w:val="36"/>
          <w:lang w:eastAsia="ru-RU"/>
        </w:rPr>
        <w:t>ВСЕМИРНЫЙ АНТИДОПИНГОВЫЙ КОДЕКС</w:t>
      </w:r>
      <w:r w:rsidRPr="00372B2A">
        <w:rPr>
          <w:rFonts w:ascii="Arial" w:eastAsia="Times New Roman" w:hAnsi="Arial" w:cs="Arial"/>
          <w:b/>
          <w:bCs/>
          <w:caps/>
          <w:color w:val="4CA926"/>
          <w:sz w:val="36"/>
          <w:szCs w:val="36"/>
          <w:lang w:eastAsia="ru-RU"/>
        </w:rPr>
        <w:br/>
        <w:t>МЕЖДУНАРОДНЫЙ СТАНДАРТ</w:t>
      </w:r>
    </w:p>
    <w:p w:rsidR="00372B2A" w:rsidRPr="00372B2A" w:rsidRDefault="00372B2A" w:rsidP="00372B2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4CA926"/>
          <w:kern w:val="36"/>
          <w:sz w:val="48"/>
          <w:szCs w:val="48"/>
          <w:lang w:eastAsia="ru-RU"/>
        </w:rPr>
      </w:pPr>
      <w:r w:rsidRPr="00372B2A">
        <w:rPr>
          <w:rFonts w:ascii="Arial" w:eastAsia="Times New Roman" w:hAnsi="Arial" w:cs="Arial"/>
          <w:b/>
          <w:bCs/>
          <w:caps/>
          <w:color w:val="4CA926"/>
          <w:kern w:val="36"/>
          <w:sz w:val="48"/>
          <w:szCs w:val="48"/>
          <w:lang w:eastAsia="ru-RU"/>
        </w:rPr>
        <w:t>ЗАПРЕЩЕННЫЙ СПИСОК 2018 ГОДА</w:t>
      </w:r>
    </w:p>
    <w:p w:rsidR="00372B2A" w:rsidRPr="00372B2A" w:rsidRDefault="00372B2A" w:rsidP="00372B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Неофициальный перевод. Официальный текст Запрещенного списка подготовлен ВАДА и публикуется на английском и французском языках. </w:t>
      </w:r>
      <w:proofErr w:type="gramStart"/>
      <w:r w:rsidRPr="00372B2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 случае расхождения между англоязычной и франкоязычной версиями, англоязычная версия будет иметь преимущество.</w:t>
      </w:r>
      <w:proofErr w:type="gramEnd"/>
    </w:p>
    <w:p w:rsidR="00372B2A" w:rsidRPr="00372B2A" w:rsidRDefault="00372B2A" w:rsidP="00372B2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Список вступает в силу 1 января 2018 года</w:t>
      </w:r>
    </w:p>
    <w:p w:rsidR="00372B2A" w:rsidRPr="00372B2A" w:rsidRDefault="00372B2A" w:rsidP="00372B2A">
      <w:pPr>
        <w:shd w:val="clear" w:color="auto" w:fill="4CA926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</w:pPr>
      <w:r w:rsidRPr="00372B2A"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  <w:t>СУБСТАНЦИИ И МЕТОДЫ, ЗАПРЕЩЕННЫЕ ВСЕ ВРЕМЯ</w:t>
      </w:r>
      <w:r w:rsidRPr="00372B2A"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  <w:br/>
      </w:r>
      <w:r w:rsidRPr="00372B2A">
        <w:rPr>
          <w:rFonts w:ascii="Arial" w:eastAsia="Times New Roman" w:hAnsi="Arial" w:cs="Arial"/>
          <w:b/>
          <w:bCs/>
          <w:color w:val="EEEEEE"/>
          <w:sz w:val="24"/>
          <w:szCs w:val="24"/>
          <w:lang w:eastAsia="ru-RU"/>
        </w:rPr>
        <w:t xml:space="preserve">(как в соревновательный, так и во </w:t>
      </w:r>
      <w:proofErr w:type="spellStart"/>
      <w:r w:rsidRPr="00372B2A">
        <w:rPr>
          <w:rFonts w:ascii="Arial" w:eastAsia="Times New Roman" w:hAnsi="Arial" w:cs="Arial"/>
          <w:b/>
          <w:bCs/>
          <w:color w:val="EEEEEE"/>
          <w:sz w:val="24"/>
          <w:szCs w:val="24"/>
          <w:lang w:eastAsia="ru-RU"/>
        </w:rPr>
        <w:t>внесоревновательный</w:t>
      </w:r>
      <w:proofErr w:type="spellEnd"/>
      <w:r w:rsidRPr="00372B2A">
        <w:rPr>
          <w:rFonts w:ascii="Arial" w:eastAsia="Times New Roman" w:hAnsi="Arial" w:cs="Arial"/>
          <w:b/>
          <w:bCs/>
          <w:color w:val="EEEEEE"/>
          <w:sz w:val="24"/>
          <w:szCs w:val="24"/>
          <w:lang w:eastAsia="ru-RU"/>
        </w:rPr>
        <w:t xml:space="preserve"> период)</w:t>
      </w:r>
    </w:p>
    <w:p w:rsidR="00372B2A" w:rsidRPr="00372B2A" w:rsidRDefault="00372B2A" w:rsidP="00372B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СО СТАТЬЕЙ 4.2.2 ВСЕМИРНОГО АНТИДОПИНГОВОГО КОДЕКСА ВСЕ ЗАПРЕЩЕННЫЕ СУБСТАНЦИИ ДОЛЖНЫ РАССМАТРИВАТЬСЯ В КАЧЕСТВЕ «ОСОБЫХ СУБСТАНЦИЙ» ЗА ИСКЛЮЧЕНИЕМ СУБСТАНЦИЙ, ОТНОСЯЩИХСЯ К КЛАССАМ S1, S2, S4.4, S4.5, S6.A, А ТАКЖЕ ЗАПРЕЩЕННЫХ МЕТОДОВ M1, M2</w:t>
      </w:r>
      <w:proofErr w:type="gram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</w:t>
      </w:r>
      <w:proofErr w:type="gram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M3.</w:t>
      </w:r>
    </w:p>
    <w:p w:rsidR="00372B2A" w:rsidRPr="00372B2A" w:rsidRDefault="00372B2A" w:rsidP="00372B2A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72B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ЗАПРЕЩЕННЫЕ СУБСТАНЦИИ</w:t>
      </w:r>
    </w:p>
    <w:p w:rsidR="00372B2A" w:rsidRPr="00372B2A" w:rsidRDefault="00372B2A" w:rsidP="00372B2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S0 НЕ ОДОБРЕННЫЕ СУБСТАНЦИИ</w:t>
      </w:r>
    </w:p>
    <w:p w:rsidR="00372B2A" w:rsidRPr="00372B2A" w:rsidRDefault="00372B2A" w:rsidP="00372B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Любые фармакологические субстанции, не вошедшие ни в один из последующих разделов Списка и в настоящее время не одобренные ни одним органом государственного регулирования в области здравоохранения к использованию в качестве терапевтического средства у людей (например, лекарственные препараты, находящиеся в стадии доклинических или клинических испытаний, лекарства, лицензия на которые была отозвана, «дизайнерские» препараты, медицинские препараты, разрешенные только к ветеринарному использованию), запрещены</w:t>
      </w:r>
      <w:proofErr w:type="gram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использованию в любое время.</w:t>
      </w:r>
    </w:p>
    <w:p w:rsidR="00372B2A" w:rsidRPr="00372B2A" w:rsidRDefault="00372B2A" w:rsidP="00372B2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S1 АНАБОЛИЧЕСКИЕ АГЕНТЫ</w:t>
      </w:r>
    </w:p>
    <w:p w:rsidR="00372B2A" w:rsidRPr="00372B2A" w:rsidRDefault="00372B2A" w:rsidP="00372B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Анаболические агенты запрещены.</w:t>
      </w:r>
    </w:p>
    <w:p w:rsidR="00372B2A" w:rsidRPr="00372B2A" w:rsidRDefault="00372B2A" w:rsidP="00372B2A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372B2A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1. АНАБОЛИЧЕСКИЕ АНДРОГЕННЫЕ СТЕРОИДЫ (ААС)</w:t>
      </w:r>
    </w:p>
    <w:p w:rsidR="00372B2A" w:rsidRPr="00372B2A" w:rsidRDefault="00372B2A" w:rsidP="00372B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 Экзогенные *ААС, включая:</w:t>
      </w:r>
    </w:p>
    <w:p w:rsidR="00372B2A" w:rsidRPr="00372B2A" w:rsidRDefault="00372B2A" w:rsidP="00372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1-андростендиол (5α-androst-1-ene-3β,17β-diol);</w:t>
      </w:r>
    </w:p>
    <w:p w:rsidR="00372B2A" w:rsidRPr="00372B2A" w:rsidRDefault="00372B2A" w:rsidP="00372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1-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андростендион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(5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-androst-1-ene-3,17-dione);</w:t>
      </w:r>
    </w:p>
    <w:p w:rsidR="00372B2A" w:rsidRPr="00372B2A" w:rsidRDefault="00372B2A" w:rsidP="00372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1-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андростерон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(3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-hydroxy-5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-androst-1-ene-17-one);</w:t>
      </w:r>
    </w:p>
    <w:p w:rsidR="00372B2A" w:rsidRPr="00372B2A" w:rsidRDefault="00372B2A" w:rsidP="00372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4-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гидрокситестостерон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(4,17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β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-dihydroxyandrost-4-en-3-one);</w:t>
      </w:r>
    </w:p>
    <w:p w:rsidR="00372B2A" w:rsidRPr="00372B2A" w:rsidRDefault="00372B2A" w:rsidP="00372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1-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тестостерон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(17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β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-hydroxy-5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-androst-1-en-3-one);</w:t>
      </w:r>
    </w:p>
    <w:p w:rsidR="00372B2A" w:rsidRPr="00372B2A" w:rsidRDefault="00372B2A" w:rsidP="00372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боландиол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(estr-4-ene-3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β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,17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β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-diol);</w:t>
      </w:r>
    </w:p>
    <w:p w:rsidR="00372B2A" w:rsidRPr="00372B2A" w:rsidRDefault="00372B2A" w:rsidP="00372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боластерон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даназол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([1,2]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oxazolo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[4',5':2,3]pregna-4-en-20-yn-17α-ol);</w:t>
      </w:r>
    </w:p>
    <w:p w:rsidR="00372B2A" w:rsidRPr="00372B2A" w:rsidRDefault="00372B2A" w:rsidP="00372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дегидрохлорметилтестостерон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(4-chloro-17β-hydroxy-17α-methylandrosta-1,4-dien-3-one);</w:t>
      </w:r>
    </w:p>
    <w:p w:rsidR="00372B2A" w:rsidRPr="00372B2A" w:rsidRDefault="00372B2A" w:rsidP="00372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дезоксиметилтестостерон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(17α-methyl-5α-androst-2-en-17β-ol);</w:t>
      </w:r>
    </w:p>
    <w:p w:rsidR="00372B2A" w:rsidRPr="00372B2A" w:rsidRDefault="00372B2A" w:rsidP="00372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дростанолон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гестринон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калустерон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квинболон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клостебол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местанолон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местеролон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метандиенон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(17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β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-hydroxy-17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-methylandrosta-1,4-dien-3-one);</w:t>
      </w:r>
    </w:p>
    <w:p w:rsidR="00372B2A" w:rsidRPr="00372B2A" w:rsidRDefault="00372B2A" w:rsidP="00372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метенолон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метандриол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метастерон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(17β-hydroxy-2α,17α-dimethyl-5α-androstan-3-one);</w:t>
      </w:r>
    </w:p>
    <w:p w:rsidR="00372B2A" w:rsidRPr="00372B2A" w:rsidRDefault="00372B2A" w:rsidP="00372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метилдиенолон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(17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β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-hydroxy-17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-methylestra-4,9-dien-3-one);</w:t>
      </w:r>
    </w:p>
    <w:p w:rsidR="00372B2A" w:rsidRPr="00372B2A" w:rsidRDefault="00372B2A" w:rsidP="00372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метил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-1-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тестостерон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(17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β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-hydroxy-17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-methyl-5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--androst-1-en-3-one);</w:t>
      </w:r>
    </w:p>
    <w:p w:rsidR="00372B2A" w:rsidRPr="00372B2A" w:rsidRDefault="00372B2A" w:rsidP="00372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метилнортестостерон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(17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β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-hydroxy-17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-methylestr-4-en-3-one);</w:t>
      </w:r>
    </w:p>
    <w:p w:rsidR="00372B2A" w:rsidRPr="00372B2A" w:rsidRDefault="00372B2A" w:rsidP="00372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метилтестостерон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метриболон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метилтриенолон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17β-hydroxy-17α-methylestra-4,9,11-trien-3-one);</w:t>
      </w:r>
    </w:p>
    <w:p w:rsidR="00372B2A" w:rsidRPr="00372B2A" w:rsidRDefault="00372B2A" w:rsidP="00372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миболерон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норболетон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норклостебол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норэтандролон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оксаболон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оксандролон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оксиместерон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оксиметолон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простанозол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(17β-[(tetrahydropyran-2-yl)oxy]-1'H-pyrazolo[3,4:2,3]-5α-androstane);</w:t>
      </w:r>
    </w:p>
    <w:p w:rsidR="00372B2A" w:rsidRPr="00372B2A" w:rsidRDefault="00372B2A" w:rsidP="00372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станозолол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стенболон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тетрагидрогестринон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(17-hydroxy-18α-homo-19-nor-17α-pregna-4,9,11-trien-3-one);</w:t>
      </w:r>
    </w:p>
    <w:p w:rsidR="00372B2A" w:rsidRPr="00372B2A" w:rsidRDefault="00372B2A" w:rsidP="00372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тренболон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(17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β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-hydroxyestr-4,9,11-trien-3-one);</w:t>
      </w:r>
    </w:p>
    <w:p w:rsidR="00372B2A" w:rsidRPr="00372B2A" w:rsidRDefault="00372B2A" w:rsidP="00372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флуоксиместерон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формеболон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фуразабол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(17α-methyl [1,2,5]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oxadiazolo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[3',4':2,3]-5α-androstan-17β-ol);</w:t>
      </w:r>
    </w:p>
    <w:p w:rsidR="00372B2A" w:rsidRPr="00372B2A" w:rsidRDefault="00372B2A" w:rsidP="00372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этилэстренол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(19-norpregna-4-en-17α-ol).</w:t>
      </w:r>
    </w:p>
    <w:p w:rsidR="00372B2A" w:rsidRPr="00372B2A" w:rsidRDefault="00372B2A" w:rsidP="00372B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другие субстанции с подобной химической структурой или подобными биологическими эффектами.</w:t>
      </w:r>
    </w:p>
    <w:p w:rsidR="00372B2A" w:rsidRPr="00372B2A" w:rsidRDefault="00372B2A" w:rsidP="00372B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gram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Эндогенные</w:t>
      </w:r>
      <w:proofErr w:type="gram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**ААС при экзогенном введении:</w:t>
      </w:r>
    </w:p>
    <w:p w:rsidR="00372B2A" w:rsidRPr="00372B2A" w:rsidRDefault="00372B2A" w:rsidP="00372B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19-норандростендиол (estr-4-ene-3,17-diol);</w:t>
      </w:r>
    </w:p>
    <w:p w:rsidR="00372B2A" w:rsidRPr="00372B2A" w:rsidRDefault="00372B2A" w:rsidP="00372B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19-норандростендион (estr-4-ene-3,17-dione);</w:t>
      </w:r>
    </w:p>
    <w:p w:rsidR="00372B2A" w:rsidRPr="00372B2A" w:rsidRDefault="00372B2A" w:rsidP="00372B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андростанолон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(5α-dihydrotestosterone, 17β-hydroxy-5α-androstan-3-one);</w:t>
      </w:r>
    </w:p>
    <w:p w:rsidR="00372B2A" w:rsidRPr="00372B2A" w:rsidRDefault="00372B2A" w:rsidP="00372B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андростендиол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(androst-5-ene-3β,17β-diol);</w:t>
      </w:r>
    </w:p>
    <w:p w:rsidR="00372B2A" w:rsidRPr="00372B2A" w:rsidRDefault="00372B2A" w:rsidP="00372B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андростендион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(androst-4-ene-3,17-dione);</w:t>
      </w:r>
    </w:p>
    <w:p w:rsidR="00372B2A" w:rsidRPr="00372B2A" w:rsidRDefault="00372B2A" w:rsidP="00372B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болденон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болдион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(androsta-1,4-diene-3,17-dione);</w:t>
      </w:r>
    </w:p>
    <w:p w:rsidR="00372B2A" w:rsidRPr="00372B2A" w:rsidRDefault="00372B2A" w:rsidP="00372B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нандролон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(19-нортестостерон);</w:t>
      </w:r>
    </w:p>
    <w:p w:rsidR="00372B2A" w:rsidRPr="00372B2A" w:rsidRDefault="00372B2A" w:rsidP="00372B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прастерон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дегидроэпиандростерон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ДГЭА, 3β-hydroxyandrost-5-en-17-one);</w:t>
      </w:r>
    </w:p>
    <w:p w:rsidR="00372B2A" w:rsidRPr="00372B2A" w:rsidRDefault="00372B2A" w:rsidP="00372B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тестостерон;</w:t>
      </w:r>
    </w:p>
    <w:p w:rsidR="00372B2A" w:rsidRPr="00372B2A" w:rsidRDefault="00372B2A" w:rsidP="00372B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также метаболиты и изомеры, включая, но, не ограничиваясь:</w:t>
      </w:r>
    </w:p>
    <w:p w:rsidR="00372B2A" w:rsidRPr="00372B2A" w:rsidRDefault="00372B2A" w:rsidP="00372B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β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-hydroxy-5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-androstan-17-one;</w:t>
      </w:r>
    </w:p>
    <w:p w:rsidR="00372B2A" w:rsidRPr="00372B2A" w:rsidRDefault="00372B2A" w:rsidP="00372B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5α-androst-2-ene-17-one;</w:t>
      </w:r>
    </w:p>
    <w:p w:rsidR="00372B2A" w:rsidRPr="00372B2A" w:rsidRDefault="00372B2A" w:rsidP="00372B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-androstane-3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,17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-diol;</w:t>
      </w:r>
    </w:p>
    <w:p w:rsidR="00372B2A" w:rsidRPr="00372B2A" w:rsidRDefault="00372B2A" w:rsidP="00372B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-androstane-3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,17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β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-diol;</w:t>
      </w:r>
    </w:p>
    <w:p w:rsidR="00372B2A" w:rsidRPr="00372B2A" w:rsidRDefault="00372B2A" w:rsidP="00372B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-androstane-3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β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,17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-diol;</w:t>
      </w:r>
    </w:p>
    <w:p w:rsidR="00372B2A" w:rsidRPr="00372B2A" w:rsidRDefault="00372B2A" w:rsidP="00372B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-androstane-3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β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,17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β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-diol;</w:t>
      </w:r>
    </w:p>
    <w:p w:rsidR="00372B2A" w:rsidRPr="00372B2A" w:rsidRDefault="00372B2A" w:rsidP="00372B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β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-androstane-3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,17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β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-diol;</w:t>
      </w:r>
    </w:p>
    <w:p w:rsidR="00372B2A" w:rsidRPr="00372B2A" w:rsidRDefault="00372B2A" w:rsidP="00372B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7α-hydroxy-DHEA;</w:t>
      </w:r>
    </w:p>
    <w:p w:rsidR="00372B2A" w:rsidRPr="00372B2A" w:rsidRDefault="00372B2A" w:rsidP="00372B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7β-hydroxy-DHEA;</w:t>
      </w:r>
    </w:p>
    <w:p w:rsidR="00372B2A" w:rsidRPr="00372B2A" w:rsidRDefault="00372B2A" w:rsidP="00372B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4-андростендиол (androst-4-ene-3β, 17β-diol);</w:t>
      </w:r>
    </w:p>
    <w:p w:rsidR="00372B2A" w:rsidRPr="00372B2A" w:rsidRDefault="00372B2A" w:rsidP="00372B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5-андростендион (androst-5-ene-3,17-dione);</w:t>
      </w:r>
    </w:p>
    <w:p w:rsidR="00372B2A" w:rsidRPr="00372B2A" w:rsidRDefault="00372B2A" w:rsidP="00372B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7-keto-DHEA;</w:t>
      </w:r>
    </w:p>
    <w:p w:rsidR="00372B2A" w:rsidRPr="00372B2A" w:rsidRDefault="00372B2A" w:rsidP="00372B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19-норандростерон;</w:t>
      </w:r>
    </w:p>
    <w:p w:rsidR="00372B2A" w:rsidRPr="00372B2A" w:rsidRDefault="00372B2A" w:rsidP="00372B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19-норэтиохоланолон;</w:t>
      </w:r>
    </w:p>
    <w:p w:rsidR="00372B2A" w:rsidRPr="00372B2A" w:rsidRDefault="00372B2A" w:rsidP="00372B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lastRenderedPageBreak/>
        <w:t>androst-4-ene-3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,17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-diol;</w:t>
      </w:r>
    </w:p>
    <w:p w:rsidR="00372B2A" w:rsidRPr="00372B2A" w:rsidRDefault="00372B2A" w:rsidP="00372B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androst-4-ene-3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,17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β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-diol;</w:t>
      </w:r>
    </w:p>
    <w:p w:rsidR="00372B2A" w:rsidRPr="00372B2A" w:rsidRDefault="00372B2A" w:rsidP="00372B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androst-4-ene-3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β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,17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-diol;</w:t>
      </w:r>
    </w:p>
    <w:p w:rsidR="00372B2A" w:rsidRPr="00372B2A" w:rsidRDefault="00372B2A" w:rsidP="00372B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androst-5-ene-3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,17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-diol;</w:t>
      </w:r>
    </w:p>
    <w:p w:rsidR="00372B2A" w:rsidRPr="00372B2A" w:rsidRDefault="00372B2A" w:rsidP="00372B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androst-5-ene-3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,17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β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-diol;</w:t>
      </w:r>
    </w:p>
    <w:p w:rsidR="00372B2A" w:rsidRPr="00372B2A" w:rsidRDefault="00372B2A" w:rsidP="00372B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androst-5-ene-3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β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,17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-diol;</w:t>
      </w:r>
    </w:p>
    <w:p w:rsidR="00372B2A" w:rsidRPr="00372B2A" w:rsidRDefault="00372B2A" w:rsidP="00372B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андростерон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эпи-дигидротестостерон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эпитестостерон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этиохоланолон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72B2A" w:rsidRPr="00372B2A" w:rsidRDefault="00372B2A" w:rsidP="00372B2A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372B2A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2. ДРУГИЕ АНАБОЛИЧЕСКИЕ АГЕНТЫ</w:t>
      </w:r>
    </w:p>
    <w:p w:rsidR="00372B2A" w:rsidRPr="00372B2A" w:rsidRDefault="00372B2A" w:rsidP="00372B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Включая, но, не ограничиваясь следующими:</w:t>
      </w:r>
    </w:p>
    <w:p w:rsidR="00372B2A" w:rsidRPr="00372B2A" w:rsidRDefault="00372B2A" w:rsidP="00372B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зеранол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зилпатерол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кленбутерол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селективные модуляторы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андрогенных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рецепторов (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SARMs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 например, LGD-4033, RAD140,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андарин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остарин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372B2A" w:rsidRPr="00372B2A" w:rsidRDefault="00372B2A" w:rsidP="00372B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тиболон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72B2A" w:rsidRPr="00372B2A" w:rsidRDefault="00372B2A" w:rsidP="00372B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целей данного раздела:</w:t>
      </w:r>
    </w:p>
    <w:p w:rsidR="00372B2A" w:rsidRPr="00372B2A" w:rsidRDefault="00372B2A" w:rsidP="00372B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 Термин «экзогенный» относится к субстанциям, которые, как правило, не вырабатываются организмом естественным путем.</w:t>
      </w:r>
    </w:p>
    <w:p w:rsidR="00372B2A" w:rsidRPr="00372B2A" w:rsidRDefault="00372B2A" w:rsidP="00372B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** Термин «эндогенный» относится к субстанциям, которые, как правило, вырабатываются организмом естественным путем.</w:t>
      </w:r>
    </w:p>
    <w:p w:rsidR="00372B2A" w:rsidRPr="00372B2A" w:rsidRDefault="00372B2A" w:rsidP="00372B2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S2 ПЕПТИДНЫЕ ГОРМОНЫ, ФАКТОРЫ РОСТА, ПОДОБНЫЕ СУБСТАНЦИИ И МИМЕТИКИ</w:t>
      </w:r>
    </w:p>
    <w:p w:rsidR="00372B2A" w:rsidRPr="00372B2A" w:rsidRDefault="00372B2A" w:rsidP="00372B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Запрещены следующие субстанции и другие субстанции с подобной химической структурой и подобным биологическим эффектом:</w:t>
      </w:r>
    </w:p>
    <w:p w:rsidR="00372B2A" w:rsidRPr="00372B2A" w:rsidRDefault="00372B2A" w:rsidP="00372B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Эритропоэтины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(EPO) и агенты, влияющие на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эритропоэз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включая, </w:t>
      </w:r>
      <w:proofErr w:type="gram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</w:t>
      </w:r>
      <w:proofErr w:type="gram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ограничиваясь следующими:</w:t>
      </w:r>
    </w:p>
    <w:p w:rsidR="00372B2A" w:rsidRPr="00372B2A" w:rsidRDefault="00372B2A" w:rsidP="00372B2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Агонисты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рецепторов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эритропоэтина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например:</w:t>
      </w:r>
    </w:p>
    <w:p w:rsidR="00372B2A" w:rsidRPr="00372B2A" w:rsidRDefault="00372B2A" w:rsidP="00372B2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дарбепоэтин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dEPO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372B2A" w:rsidRPr="00372B2A" w:rsidRDefault="00372B2A" w:rsidP="00372B2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эритропоэтины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(ЭПО);</w:t>
      </w:r>
    </w:p>
    <w:p w:rsidR="00372B2A" w:rsidRPr="00372B2A" w:rsidRDefault="00372B2A" w:rsidP="00372B2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соединения на основе ЭПО (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ЭПО-</w:t>
      </w:r>
      <w:proofErr w:type="gram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Fc</w:t>
      </w:r>
      <w:proofErr w:type="spellEnd"/>
      <w:proofErr w:type="gram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метоксиполиэтиленгликоль-эпоэтин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бета (CERA));</w:t>
      </w:r>
    </w:p>
    <w:p w:rsidR="00372B2A" w:rsidRPr="00372B2A" w:rsidRDefault="00372B2A" w:rsidP="00372B2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ЭПО-миметики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аналогичные соединения (например, CNTO 530 и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пегинесатид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372B2A" w:rsidRPr="00372B2A" w:rsidRDefault="00372B2A" w:rsidP="00372B2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Активаторы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гипоксия-индуцируемого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фактора (HIF), например:</w:t>
      </w:r>
    </w:p>
    <w:p w:rsidR="00372B2A" w:rsidRPr="00372B2A" w:rsidRDefault="00372B2A" w:rsidP="00372B2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аргон;</w:t>
      </w:r>
    </w:p>
    <w:p w:rsidR="00372B2A" w:rsidRPr="00372B2A" w:rsidRDefault="00372B2A" w:rsidP="00372B2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кобальт;</w:t>
      </w:r>
    </w:p>
    <w:p w:rsidR="00372B2A" w:rsidRPr="00372B2A" w:rsidRDefault="00372B2A" w:rsidP="00372B2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молидустат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роксадустат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(FG-4592);</w:t>
      </w:r>
    </w:p>
    <w:p w:rsidR="00372B2A" w:rsidRPr="00372B2A" w:rsidRDefault="00372B2A" w:rsidP="00372B2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ксенон.</w:t>
      </w:r>
    </w:p>
    <w:p w:rsidR="00372B2A" w:rsidRPr="00372B2A" w:rsidRDefault="00372B2A" w:rsidP="00372B2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Ингибиторы GATA, например:</w:t>
      </w:r>
    </w:p>
    <w:p w:rsidR="00372B2A" w:rsidRPr="00372B2A" w:rsidRDefault="00372B2A" w:rsidP="00372B2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K-11706.</w:t>
      </w:r>
    </w:p>
    <w:p w:rsidR="00372B2A" w:rsidRPr="00372B2A" w:rsidRDefault="00372B2A" w:rsidP="00372B2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Ингибиторы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TGF-beta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(TGF-β), например:</w:t>
      </w:r>
    </w:p>
    <w:p w:rsidR="00372B2A" w:rsidRPr="00372B2A" w:rsidRDefault="00372B2A" w:rsidP="00372B2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луспатерцепт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сотатерцепт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72B2A" w:rsidRPr="00372B2A" w:rsidRDefault="00372B2A" w:rsidP="00372B2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Агонисты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врожденного рецептора восстановления, например:</w:t>
      </w:r>
    </w:p>
    <w:p w:rsidR="00372B2A" w:rsidRPr="00372B2A" w:rsidRDefault="00372B2A" w:rsidP="00372B2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асиало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ЭПО;</w:t>
      </w:r>
    </w:p>
    <w:p w:rsidR="00372B2A" w:rsidRPr="00372B2A" w:rsidRDefault="00372B2A" w:rsidP="00372B2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карбамилированный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ЭПО.</w:t>
      </w:r>
    </w:p>
    <w:p w:rsidR="00372B2A" w:rsidRPr="00372B2A" w:rsidRDefault="00372B2A" w:rsidP="00372B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Пептидные гормоны и модуляторы гормонов.</w:t>
      </w:r>
    </w:p>
    <w:p w:rsidR="00372B2A" w:rsidRPr="00372B2A" w:rsidRDefault="00372B2A" w:rsidP="00372B2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Гонадотропин хорионический (CG) и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лютеинизирующий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гормон (LH) и их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рилизинг-факторы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например,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бусерелин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гонадорелин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госелерин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деслорелин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лейпрорелин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нафарелин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и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трипторелин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запрещены только для мужчин.</w:t>
      </w:r>
    </w:p>
    <w:p w:rsidR="00372B2A" w:rsidRPr="00372B2A" w:rsidRDefault="00372B2A" w:rsidP="00372B2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Кортикотропины и их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рилизинг-факторы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например,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кортикорелин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72B2A" w:rsidRPr="00372B2A" w:rsidRDefault="00372B2A" w:rsidP="00372B2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Гормон роста (GH), его фрагменты и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рилизинг-факторы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включая, но не ограничиваясь:</w:t>
      </w:r>
    </w:p>
    <w:p w:rsidR="00372B2A" w:rsidRPr="00372B2A" w:rsidRDefault="00372B2A" w:rsidP="00372B2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фрагменты гормона роста, например , AOD-9604 и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hGH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176-191;</w:t>
      </w:r>
    </w:p>
    <w:p w:rsidR="00372B2A" w:rsidRPr="00372B2A" w:rsidRDefault="00372B2A" w:rsidP="00372B2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рилизинг-гормон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гормона роста (GHRH) и его аналоги, например, CJC-1293, CJC-1295,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серморелин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тесаморелин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секретагоги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гормона роста (GHS), например,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грелин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миметики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грелина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например,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анаморелин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ипаморелин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табиморелин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рилизинг-пептиды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гормона роста (GHRP), например,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алексаморелин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GHRP-1, GHRP-2 (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пралморелин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GHRP-3, GHRP-4, GHRP-5, GHRP-6 и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гексарелин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72B2A" w:rsidRPr="00372B2A" w:rsidRDefault="00372B2A" w:rsidP="00372B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Факторы роста и модуляторы факторов роста, включая, </w:t>
      </w:r>
      <w:proofErr w:type="gram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</w:t>
      </w:r>
      <w:proofErr w:type="gram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ограничиваясь следующими:</w:t>
      </w:r>
    </w:p>
    <w:p w:rsidR="00372B2A" w:rsidRPr="00372B2A" w:rsidRDefault="00372B2A" w:rsidP="00372B2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гепатоцитарный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фактор роста (HGF);</w:t>
      </w:r>
    </w:p>
    <w:p w:rsidR="00372B2A" w:rsidRPr="00372B2A" w:rsidRDefault="00372B2A" w:rsidP="00372B2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инсулиноподобный фактор роста-1 (IGF-1) и его аналоги;</w:t>
      </w:r>
    </w:p>
    <w:p w:rsidR="00372B2A" w:rsidRPr="00372B2A" w:rsidRDefault="00372B2A" w:rsidP="00372B2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механические факторы роста (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MGFs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372B2A" w:rsidRPr="00372B2A" w:rsidRDefault="00372B2A" w:rsidP="00372B2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сосудисто-эндотелиальный фактор роста (VEGF);</w:t>
      </w:r>
    </w:p>
    <w:p w:rsidR="00372B2A" w:rsidRPr="00372B2A" w:rsidRDefault="00372B2A" w:rsidP="00372B2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тимозин-β4 и его производные, например, TB-500;</w:t>
      </w:r>
    </w:p>
    <w:p w:rsidR="00372B2A" w:rsidRPr="00372B2A" w:rsidRDefault="00372B2A" w:rsidP="00372B2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тромбоцитарный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фактор роста (PDGF);</w:t>
      </w:r>
    </w:p>
    <w:p w:rsidR="00372B2A" w:rsidRPr="00372B2A" w:rsidRDefault="00372B2A" w:rsidP="00372B2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факторы роста фибробластов (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FGFs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372B2A" w:rsidRPr="00372B2A" w:rsidRDefault="00372B2A" w:rsidP="00372B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Дополнительные факторы роста или модуляторы фактора роста, влияющие на синтез или распад мышечного, сухожильного либо связочного белка, на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васкуляризацию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потребление энергии, способность к регенерации или изменение типа тканей.</w:t>
      </w:r>
    </w:p>
    <w:p w:rsidR="00372B2A" w:rsidRPr="00372B2A" w:rsidRDefault="00372B2A" w:rsidP="00372B2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S3 БЕТА-2-АГОНИСТЫ</w:t>
      </w:r>
    </w:p>
    <w:p w:rsidR="00372B2A" w:rsidRPr="00372B2A" w:rsidRDefault="00372B2A" w:rsidP="00372B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Запрещены все селективные и неселективные бета-2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агонисты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включая все оптические изомеры.</w:t>
      </w:r>
    </w:p>
    <w:p w:rsidR="00372B2A" w:rsidRPr="00372B2A" w:rsidRDefault="00372B2A" w:rsidP="00372B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Включая, но, не ограничиваясь следующими:</w:t>
      </w:r>
    </w:p>
    <w:p w:rsidR="00372B2A" w:rsidRPr="00372B2A" w:rsidRDefault="00372B2A" w:rsidP="00372B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вилантерол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индакатерол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олодатерол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прокатерол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репротерол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сальбутамол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сальметерол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тербуталин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тулобутерол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фенотерол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формотерол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хигенамин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72B2A" w:rsidRPr="00372B2A" w:rsidRDefault="00372B2A" w:rsidP="00372B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исключением:</w:t>
      </w:r>
    </w:p>
    <w:p w:rsidR="00372B2A" w:rsidRPr="00372B2A" w:rsidRDefault="00372B2A" w:rsidP="00372B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Ингаляций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сальбутамола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максимум 1600 мкг в течение 24 часов в разделенных дозах, которые не превышают 800 мкг в течение 12 часов, начиная с любой дозы;</w:t>
      </w:r>
    </w:p>
    <w:p w:rsidR="00372B2A" w:rsidRPr="00372B2A" w:rsidRDefault="00372B2A" w:rsidP="00372B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Ингаляций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формотерола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максимальная доставляемая доза 54 мкг в течение 24 часов;</w:t>
      </w:r>
    </w:p>
    <w:p w:rsidR="00372B2A" w:rsidRPr="00372B2A" w:rsidRDefault="00372B2A" w:rsidP="00372B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Ингаляций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сальметерола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максимум 200 мкг в течение 24 часов;</w:t>
      </w:r>
    </w:p>
    <w:p w:rsidR="00372B2A" w:rsidRPr="00372B2A" w:rsidRDefault="00372B2A" w:rsidP="00372B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Присутствие в моче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сальбутамола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концентрации, превышающей 1000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нг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/мл, или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формотерола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концентрации, превышающей 40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нг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/мл, не будет считаться терапевтическим использованием и будет рассматриваться в качестве </w:t>
      </w:r>
      <w:r w:rsidRPr="00372B2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неблагоприятного результата анализа (AAF)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если только </w:t>
      </w:r>
      <w:r w:rsidRPr="00372B2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спортсмен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 помощью контролируемого фармакокинетического исследования не докажет, что не соответствующий норме результат явился следствием ингаляции терапевтических доз, не превышающих вышеуказанный максимум.</w:t>
      </w:r>
      <w:proofErr w:type="gramEnd"/>
    </w:p>
    <w:p w:rsidR="00372B2A" w:rsidRPr="00372B2A" w:rsidRDefault="00372B2A" w:rsidP="00372B2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S4 ГОРМОНЫ И МОДУЛЯТОРЫ МЕТАБОЛИЗМА</w:t>
      </w:r>
    </w:p>
    <w:p w:rsidR="00372B2A" w:rsidRPr="00372B2A" w:rsidRDefault="00372B2A" w:rsidP="00372B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Запрещены следующие гормоны и модуляторы метаболизма:</w:t>
      </w:r>
    </w:p>
    <w:p w:rsidR="00372B2A" w:rsidRPr="00372B2A" w:rsidRDefault="00372B2A" w:rsidP="00372B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Ингибиторы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ароматазы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включая, </w:t>
      </w:r>
      <w:proofErr w:type="gram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</w:t>
      </w:r>
      <w:proofErr w:type="gram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ограничиваясь следующими:</w:t>
      </w:r>
    </w:p>
    <w:p w:rsidR="00372B2A" w:rsidRPr="00372B2A" w:rsidRDefault="00372B2A" w:rsidP="00372B2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4-androstene-3,6,17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trione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(6-oxo);</w:t>
      </w:r>
    </w:p>
    <w:p w:rsidR="00372B2A" w:rsidRPr="00372B2A" w:rsidRDefault="00372B2A" w:rsidP="00372B2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аминоглютетимид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анастрозол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androsta-1,4,6-triene-3,17-dione (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андростатриендион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372B2A" w:rsidRPr="00372B2A" w:rsidRDefault="00372B2A" w:rsidP="00372B2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androsta-3,5-diene-7,17-dione (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аримистан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372B2A" w:rsidRPr="00372B2A" w:rsidRDefault="00372B2A" w:rsidP="00372B2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летрозол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тестолактон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72B2A" w:rsidRPr="00372B2A" w:rsidRDefault="00372B2A" w:rsidP="00372B2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форместан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эксеместан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72B2A" w:rsidRPr="00372B2A" w:rsidRDefault="00372B2A" w:rsidP="00372B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Селективные модуляторы рецепторов эстрогенов (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SERMs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включая, но не ограничиваясь:</w:t>
      </w:r>
    </w:p>
    <w:p w:rsidR="00372B2A" w:rsidRPr="00372B2A" w:rsidRDefault="00372B2A" w:rsidP="00372B2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ралоксифен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тамоксифен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торемифен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72B2A" w:rsidRPr="00372B2A" w:rsidRDefault="00372B2A" w:rsidP="00372B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Другие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антиэстрогенные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субстанции, включая, но не ограничиваясь:</w:t>
      </w:r>
    </w:p>
    <w:p w:rsidR="00372B2A" w:rsidRPr="00372B2A" w:rsidRDefault="00372B2A" w:rsidP="00372B2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кломифен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циклофенил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фулвестрант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72B2A" w:rsidRPr="00372B2A" w:rsidRDefault="00372B2A" w:rsidP="00372B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Агенты, изменяющие функцию (-и)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миостатина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включая, </w:t>
      </w:r>
      <w:proofErr w:type="gram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</w:t>
      </w:r>
      <w:proofErr w:type="gram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ограничиваясь: ингибиторы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миостатина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72B2A" w:rsidRPr="00372B2A" w:rsidRDefault="00372B2A" w:rsidP="00372B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Модуляторы метаболизма:</w:t>
      </w:r>
    </w:p>
    <w:p w:rsidR="00372B2A" w:rsidRPr="00372B2A" w:rsidRDefault="00372B2A" w:rsidP="00372B2A">
      <w:pPr>
        <w:numPr>
          <w:ilvl w:val="1"/>
          <w:numId w:val="10"/>
        </w:num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активаторы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АМФ-активируемой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протеинкиназы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(АМФК), например, AICAR, SR9009;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иагонисты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дельта-рецептора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gram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активируемого</w:t>
      </w:r>
      <w:proofErr w:type="gram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пролифераторами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пероксисом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(PPARδ), например, 2-(2-methyl-4-((4-methyl-2-(4-(trifluoromethyl)phenyl)thiazol-5-yl)methylthio)phenoxy)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acetic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acid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(GW 1516, GW501516);</w:t>
      </w:r>
    </w:p>
    <w:p w:rsidR="00372B2A" w:rsidRPr="00372B2A" w:rsidRDefault="00372B2A" w:rsidP="00372B2A">
      <w:pPr>
        <w:numPr>
          <w:ilvl w:val="1"/>
          <w:numId w:val="10"/>
        </w:num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инсулины и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инсулин-миметики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1"/>
          <w:numId w:val="10"/>
        </w:num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мельдоний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1"/>
          <w:numId w:val="10"/>
        </w:num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триметазидин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72B2A" w:rsidRPr="00372B2A" w:rsidRDefault="00372B2A" w:rsidP="00372B2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S5 ДИУРЕТИКИ И МАСКИРУЮЩИЕ АГЕНТЫ</w:t>
      </w:r>
    </w:p>
    <w:p w:rsidR="00372B2A" w:rsidRPr="00372B2A" w:rsidRDefault="00372B2A" w:rsidP="00372B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Запрещены следующие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диуретики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маскирующие агенты и субстанции с подобной химической структурой или подобным биологическим эффекто</w:t>
      </w:r>
      <w:proofErr w:type="gram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м(</w:t>
      </w:r>
      <w:proofErr w:type="gram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ами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372B2A" w:rsidRPr="00372B2A" w:rsidRDefault="00372B2A" w:rsidP="00372B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Включая, но, не ограничиваясь:</w:t>
      </w:r>
    </w:p>
    <w:p w:rsidR="00372B2A" w:rsidRPr="00372B2A" w:rsidRDefault="00372B2A" w:rsidP="00372B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Десмопрессин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пробенецид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увеличители объема плазмы, например, внутривенное введение альбумина, декстрана,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гидроксиэтилированного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крахмала и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маннитола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72B2A" w:rsidRPr="00372B2A" w:rsidRDefault="00372B2A" w:rsidP="00372B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Амилорид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ацетазоламид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буметанид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ваптаны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(например,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толваптан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);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индапамид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канренон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метолазон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спиронолактон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тиазиды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(например,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бендрофлуметиазид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гидрохлоротиазид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хлоротиазид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);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триамтерен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фуросемид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хлорталидон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этакриновая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кислота.</w:t>
      </w:r>
    </w:p>
    <w:p w:rsidR="00372B2A" w:rsidRPr="00372B2A" w:rsidRDefault="00372B2A" w:rsidP="00372B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исключением:</w:t>
      </w:r>
    </w:p>
    <w:p w:rsidR="00372B2A" w:rsidRPr="00372B2A" w:rsidRDefault="00372B2A" w:rsidP="00372B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Дроспиренона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памаброма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и офтальмологическое использование ингибиторов карбоангидразы (например,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дорзоламида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бринзоламида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372B2A" w:rsidRPr="00372B2A" w:rsidRDefault="00372B2A" w:rsidP="00372B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Местного введения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фелипрессина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дентальной анестезии.</w:t>
      </w:r>
    </w:p>
    <w:p w:rsidR="00372B2A" w:rsidRPr="00372B2A" w:rsidRDefault="00372B2A" w:rsidP="00372B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Обнаружение в </w:t>
      </w:r>
      <w:r w:rsidRPr="00372B2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пробе спортсмена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в любое время или в соревновательный период, в зависимости от ситуации, любого количества субстанций, разрешенных к применению при соблюдении порогового уровня концентрации, например: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формотерола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сальбутамола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катина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эфедрина,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метилэфедрина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псевдоэфедрина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 сочетании с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диуретиком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маскирующим агентом, будет считаться </w:t>
      </w:r>
      <w:r w:rsidRPr="00372B2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неблагоприятным результатом анализа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если только у спортсмена нет одобренного </w:t>
      </w:r>
      <w:r w:rsidRPr="00372B2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разрешения на терапевтическое использование (ТИ)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этой субстанции в</w:t>
      </w:r>
      <w:proofErr w:type="gram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дополнение к разрешению на терапевтическое использование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диуретика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72B2A" w:rsidRPr="00372B2A" w:rsidRDefault="00372B2A" w:rsidP="00372B2A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72B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ЗАПРЕЩЕННЫЕ МЕТОДЫ</w:t>
      </w:r>
    </w:p>
    <w:p w:rsidR="00372B2A" w:rsidRPr="00372B2A" w:rsidRDefault="00372B2A" w:rsidP="00372B2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M1 МАНИПУЛЯЦИИ С КРОВЬЮ И ЕЕ КОМПОНЕНТАМИ</w:t>
      </w:r>
    </w:p>
    <w:p w:rsidR="00372B2A" w:rsidRPr="00372B2A" w:rsidRDefault="00372B2A" w:rsidP="00372B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Запрещены следующие методы:</w:t>
      </w:r>
    </w:p>
    <w:p w:rsidR="00372B2A" w:rsidRPr="00372B2A" w:rsidRDefault="00372B2A" w:rsidP="00372B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Первичное или повторное введение любого количества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аутологической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аллогенной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(гомологичной) или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гетерологичной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крови или препаратов красных клеток крови любого происхождения в систему кровообращения.</w:t>
      </w:r>
    </w:p>
    <w:p w:rsidR="00372B2A" w:rsidRPr="00372B2A" w:rsidRDefault="00372B2A" w:rsidP="00372B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Искусственное улучшение процессов потребления, переноса или доставки кислорода.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Включая, но, не ограничиваясь: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Перфторированные соединения;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эфапроксирал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(RSR13) и модифицированные препараты гемоглобина, например, заменители крови на основе гемоглобина,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микрокапсулированный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гемоглобин, за исключением введения дополнительного кислорода путем ингаляции.</w:t>
      </w:r>
    </w:p>
    <w:p w:rsidR="00372B2A" w:rsidRPr="00372B2A" w:rsidRDefault="00372B2A" w:rsidP="00372B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Любые формы внутрисосудистых манипуляций с кровью или ее компонентами физическими или химическими методами.</w:t>
      </w:r>
    </w:p>
    <w:p w:rsidR="00372B2A" w:rsidRPr="00372B2A" w:rsidRDefault="00372B2A" w:rsidP="00372B2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M2 ХИМИЧЕСКИЕ И ФИЗИЧЕСКИЕ МАНИПУЛЯЦИИ</w:t>
      </w:r>
    </w:p>
    <w:p w:rsidR="00372B2A" w:rsidRPr="00372B2A" w:rsidRDefault="00372B2A" w:rsidP="00372B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Запрещены следующие методы:</w:t>
      </w:r>
    </w:p>
    <w:p w:rsidR="00372B2A" w:rsidRPr="00372B2A" w:rsidRDefault="00372B2A" w:rsidP="00372B2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Фальсификация, а также попытки фальсификации отобранных в рамках процедуры </w:t>
      </w:r>
      <w:proofErr w:type="spellStart"/>
      <w:proofErr w:type="gram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допинг-контроля</w:t>
      </w:r>
      <w:proofErr w:type="spellEnd"/>
      <w:proofErr w:type="gram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проб с целью нарушения их целостности и подлинности.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Включая, но, не ограничиваясь: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Действия по подмене мочи и/или изменению ее свойств с целью затруднения анализа (например, введение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протеазных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ферментов).</w:t>
      </w:r>
    </w:p>
    <w:p w:rsidR="00372B2A" w:rsidRPr="00372B2A" w:rsidRDefault="00372B2A" w:rsidP="00372B2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Внутривенные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инфузии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и/или инъекции в объеме более 100 мл в течение 12-часового периода, за исключением случаев стационарного лечения, хирургических процедур или при проведении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кклинической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диагностики.</w:t>
      </w:r>
    </w:p>
    <w:p w:rsidR="00372B2A" w:rsidRPr="00372B2A" w:rsidRDefault="00372B2A" w:rsidP="00372B2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M3 ГЕННЫЙ ДОПИНГ</w:t>
      </w:r>
    </w:p>
    <w:p w:rsidR="00372B2A" w:rsidRPr="00372B2A" w:rsidRDefault="00372B2A" w:rsidP="00372B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Запрещены, как способные улучшить спортивные результаты:</w:t>
      </w:r>
    </w:p>
    <w:p w:rsidR="00372B2A" w:rsidRPr="00372B2A" w:rsidRDefault="00372B2A" w:rsidP="00372B2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Использование полимеров нуклеиновых кислот или аналогов нуклеиновых кислот.</w:t>
      </w:r>
    </w:p>
    <w:p w:rsidR="00372B2A" w:rsidRPr="00372B2A" w:rsidRDefault="00372B2A" w:rsidP="00372B2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Использование агентов для редактирования генов, направленных на изменение геномной последовательности и/или транскрипционной или эпигенетической регуляции экспрессии генов.</w:t>
      </w:r>
    </w:p>
    <w:p w:rsidR="00372B2A" w:rsidRPr="00372B2A" w:rsidRDefault="00372B2A" w:rsidP="00372B2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Использование нормальных или генетически модифицированных клеток.</w:t>
      </w:r>
    </w:p>
    <w:p w:rsidR="00372B2A" w:rsidRPr="00372B2A" w:rsidRDefault="00372B2A" w:rsidP="00372B2A">
      <w:pPr>
        <w:shd w:val="clear" w:color="auto" w:fill="4CA926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</w:pPr>
      <w:r w:rsidRPr="00372B2A"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  <w:t>СУБСТАНЦИИ И МЕТОДЫ, ЗАПРЕЩЕННЫЕ В СОРЕВНОВАТЕЛЬНЫЙ ПЕРИОД</w:t>
      </w:r>
    </w:p>
    <w:p w:rsidR="00372B2A" w:rsidRPr="00372B2A" w:rsidRDefault="00372B2A" w:rsidP="00372B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дополнение к субстанциям и методам, отнесенным к категориям S0-S5 и M1-M3, в соревновательный период запрещенными также являются:</w:t>
      </w:r>
    </w:p>
    <w:p w:rsidR="00372B2A" w:rsidRPr="00372B2A" w:rsidRDefault="00372B2A" w:rsidP="00372B2A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72B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ЗАПРЕЩЕННЫЕ СУБСТАНЦИИ</w:t>
      </w:r>
    </w:p>
    <w:p w:rsidR="00372B2A" w:rsidRPr="00372B2A" w:rsidRDefault="00372B2A" w:rsidP="00372B2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S6 СТИМУЛЯТОРЫ</w:t>
      </w:r>
    </w:p>
    <w:p w:rsidR="00372B2A" w:rsidRPr="00372B2A" w:rsidRDefault="00372B2A" w:rsidP="00372B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Запрещены все стимуляторы, включая все оптические изомеры, т.е.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и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-, где это применимо:</w:t>
      </w:r>
    </w:p>
    <w:p w:rsidR="00372B2A" w:rsidRPr="00372B2A" w:rsidRDefault="00372B2A" w:rsidP="00372B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Стимуляторы включают:</w:t>
      </w:r>
    </w:p>
    <w:p w:rsidR="00372B2A" w:rsidRPr="00372B2A" w:rsidRDefault="00372B2A" w:rsidP="00372B2A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372B2A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а: Субстанции, не относящиеся к особым субстанциям:</w:t>
      </w:r>
    </w:p>
    <w:p w:rsidR="00372B2A" w:rsidRPr="00372B2A" w:rsidRDefault="00372B2A" w:rsidP="00372B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адрафинил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амифеназол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амфепрамон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амфетамин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амфетаминил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бензилпиперазин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бенфлуорекс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бромантан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клобензорекс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кокаин;</w:t>
      </w:r>
    </w:p>
    <w:p w:rsidR="00372B2A" w:rsidRPr="00372B2A" w:rsidRDefault="00372B2A" w:rsidP="00372B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кропропамид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кротетамид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лиздексамфетамин</w:t>
      </w:r>
      <w:proofErr w:type="spellEnd"/>
    </w:p>
    <w:p w:rsidR="00372B2A" w:rsidRPr="00372B2A" w:rsidRDefault="00372B2A" w:rsidP="00372B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мезокарб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метамфетамин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-);</w:t>
      </w:r>
    </w:p>
    <w:p w:rsidR="00372B2A" w:rsidRPr="00372B2A" w:rsidRDefault="00372B2A" w:rsidP="00372B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р-метиламфетамин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мефенорекс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мефентермин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модафинил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норфенфлурамин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прениламин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пролинтан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фендиметразин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фенетиллин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фенкамин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фенпропорекс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фентермин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фенфлурамин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фонтурацетам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[4-фенилпирацетам (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карфедон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)];</w:t>
      </w:r>
    </w:p>
    <w:p w:rsidR="00372B2A" w:rsidRPr="00372B2A" w:rsidRDefault="00372B2A" w:rsidP="00372B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фурфенорекс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72B2A" w:rsidRPr="00372B2A" w:rsidRDefault="00372B2A" w:rsidP="00372B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Стимуляторы, не перечисленные в данном разделе в явном виде, относятся к </w:t>
      </w:r>
      <w:r w:rsidRPr="00372B2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Особым субстанциям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72B2A" w:rsidRPr="00372B2A" w:rsidRDefault="00372B2A" w:rsidP="00372B2A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proofErr w:type="gramStart"/>
      <w:r w:rsidRPr="00372B2A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б</w:t>
      </w:r>
      <w:proofErr w:type="gramEnd"/>
      <w:r w:rsidRPr="00372B2A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: Стимуляторы, относящиеся к особым субстанциям:</w:t>
      </w:r>
    </w:p>
    <w:p w:rsidR="00372B2A" w:rsidRPr="00372B2A" w:rsidRDefault="00372B2A" w:rsidP="00372B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Включая, но не ограничиваясь:</w:t>
      </w:r>
    </w:p>
    <w:p w:rsidR="00372B2A" w:rsidRPr="00372B2A" w:rsidRDefault="00372B2A" w:rsidP="00372B2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1,3-диметилбутиламин;</w:t>
      </w:r>
    </w:p>
    <w:p w:rsidR="00372B2A" w:rsidRPr="00372B2A" w:rsidRDefault="00372B2A" w:rsidP="00372B2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4-methylhexan-2-amine (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метилгексанамин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372B2A" w:rsidRPr="00372B2A" w:rsidRDefault="00372B2A" w:rsidP="00372B2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бензфетамин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гептаминол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гидроксиамфетамин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парагидроксиамфетамин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372B2A" w:rsidRPr="00372B2A" w:rsidRDefault="00372B2A" w:rsidP="00372B2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диметиламфетамин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изометептен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**;</w:t>
      </w:r>
    </w:p>
    <w:p w:rsidR="00372B2A" w:rsidRPr="00372B2A" w:rsidRDefault="00372B2A" w:rsidP="00372B2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катинон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его аналоги, например,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мефедрон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метедрон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gram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α-</w:t>
      </w:r>
      <w:proofErr w:type="gram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пирролидиноварофенон;</w:t>
      </w:r>
    </w:p>
    <w:p w:rsidR="00372B2A" w:rsidRPr="00372B2A" w:rsidRDefault="00372B2A" w:rsidP="00372B2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левметамфетамин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меклофеноксат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метилендиоксиметамфетамин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метилфенидат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метилэфедрин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***;</w:t>
      </w:r>
    </w:p>
    <w:p w:rsidR="00372B2A" w:rsidRPr="00372B2A" w:rsidRDefault="00372B2A" w:rsidP="00372B2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никетамид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норфенефрин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оксилофрин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метилсинефрин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372B2A" w:rsidRPr="00372B2A" w:rsidRDefault="00372B2A" w:rsidP="00372B2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октопамин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пемолин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пентетразол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пропилгекседрин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псевдоэфедрин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*****;</w:t>
      </w:r>
    </w:p>
    <w:p w:rsidR="00372B2A" w:rsidRPr="00372B2A" w:rsidRDefault="00372B2A" w:rsidP="00372B2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селегилин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сибутрамин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стрихнин;</w:t>
      </w:r>
    </w:p>
    <w:p w:rsidR="00372B2A" w:rsidRPr="00372B2A" w:rsidRDefault="00372B2A" w:rsidP="00372B2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тенамфетамин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метилендиоксиамфетамин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372B2A" w:rsidRPr="00372B2A" w:rsidRDefault="00372B2A" w:rsidP="00372B2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туаминогептан</w:t>
      </w:r>
      <w:proofErr w:type="spellEnd"/>
    </w:p>
    <w:p w:rsidR="00372B2A" w:rsidRPr="00372B2A" w:rsidRDefault="00372B2A" w:rsidP="00372B2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фампрофазон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фенбутразат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фенилэтиламин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его производные;</w:t>
      </w:r>
    </w:p>
    <w:p w:rsidR="00372B2A" w:rsidRPr="00372B2A" w:rsidRDefault="00372B2A" w:rsidP="00372B2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фенкамфамин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фенметразин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фенпрометамин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эпинефрин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*** (адреналин);</w:t>
      </w:r>
    </w:p>
    <w:p w:rsidR="00372B2A" w:rsidRPr="00372B2A" w:rsidRDefault="00372B2A" w:rsidP="00372B2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этамиван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этиламфетамин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этилэфрин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эфедрин***;</w:t>
      </w:r>
    </w:p>
    <w:p w:rsidR="00372B2A" w:rsidRPr="00372B2A" w:rsidRDefault="00372B2A" w:rsidP="00372B2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другие субстанции с подобной химической структурой или подобными биологическими эффектами.</w:t>
      </w:r>
    </w:p>
    <w:p w:rsidR="00372B2A" w:rsidRPr="00372B2A" w:rsidRDefault="00372B2A" w:rsidP="00372B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исключением:</w:t>
      </w:r>
    </w:p>
    <w:p w:rsidR="00372B2A" w:rsidRPr="00372B2A" w:rsidRDefault="00372B2A" w:rsidP="00372B2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Клонидин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Применяемых местно/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офтальмологически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производных имидазола, а также стимуляторов, включенных в программу мониторинга 2018 года*.</w:t>
      </w:r>
    </w:p>
    <w:p w:rsidR="00372B2A" w:rsidRPr="00372B2A" w:rsidRDefault="00372B2A" w:rsidP="00372B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*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Бупропион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кофеин, никотин,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фенилэфрин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фенилпропаноламин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пипрадол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синефрин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Эти субстанции включены в программу мониторинга 2018 года, и не являются запрещенными субстанциями.</w:t>
      </w:r>
    </w:p>
    <w:p w:rsidR="00372B2A" w:rsidRPr="00372B2A" w:rsidRDefault="00372B2A" w:rsidP="00372B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** Катин: Попадает в категорию запрещенных субстанций, если его содержание в моче превышает 5 мкг/мл.</w:t>
      </w:r>
    </w:p>
    <w:p w:rsidR="00372B2A" w:rsidRPr="00372B2A" w:rsidRDefault="00372B2A" w:rsidP="00372B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***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Метилэфедрин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эфедрин: Попадают в категорию запрещенных субстанций, если содержание в моче любой из этих субстанций превышает 10 мкг/мл.</w:t>
      </w:r>
    </w:p>
    <w:p w:rsidR="00372B2A" w:rsidRPr="00372B2A" w:rsidRDefault="00372B2A" w:rsidP="00372B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****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Эпинефрин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(адреналин): Не </w:t>
      </w:r>
      <w:proofErr w:type="gram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запрещен</w:t>
      </w:r>
      <w:proofErr w:type="gram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местном применении (например, назальное, офтальмологическое), либо при применении в сочетании с местными анестетиками.</w:t>
      </w:r>
    </w:p>
    <w:p w:rsidR="00372B2A" w:rsidRPr="00372B2A" w:rsidRDefault="00372B2A" w:rsidP="00372B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*****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Псевдоэфедрин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Попадает в категорию запрещенных субстанций, если его концентрация в моче превышает 150 мкг/мл.</w:t>
      </w:r>
    </w:p>
    <w:p w:rsidR="00372B2A" w:rsidRPr="00372B2A" w:rsidRDefault="00372B2A" w:rsidP="00372B2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S7 НАРКОТИКИ</w:t>
      </w:r>
    </w:p>
    <w:p w:rsidR="00372B2A" w:rsidRPr="00372B2A" w:rsidRDefault="00372B2A" w:rsidP="00372B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Запрещены:</w:t>
      </w:r>
    </w:p>
    <w:p w:rsidR="00372B2A" w:rsidRPr="00372B2A" w:rsidRDefault="00372B2A" w:rsidP="00372B2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бупренорфин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декстроморамид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диаморфин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(героин);</w:t>
      </w:r>
    </w:p>
    <w:p w:rsidR="00372B2A" w:rsidRPr="00372B2A" w:rsidRDefault="00372B2A" w:rsidP="00372B2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гидроморфон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метадон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морфин;</w:t>
      </w:r>
    </w:p>
    <w:p w:rsidR="00372B2A" w:rsidRPr="00372B2A" w:rsidRDefault="00372B2A" w:rsidP="00372B2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никоморфин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оксикодон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оксиморфон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пентазоцин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петидин</w:t>
      </w:r>
      <w:proofErr w:type="spellEnd"/>
    </w:p>
    <w:p w:rsidR="00372B2A" w:rsidRPr="00372B2A" w:rsidRDefault="00372B2A" w:rsidP="00372B2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фентанил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его производные.</w:t>
      </w:r>
    </w:p>
    <w:p w:rsidR="00372B2A" w:rsidRPr="00372B2A" w:rsidRDefault="00372B2A" w:rsidP="00372B2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S8 КАННАБИНОИДЫ</w:t>
      </w:r>
    </w:p>
    <w:p w:rsidR="00372B2A" w:rsidRPr="00372B2A" w:rsidRDefault="00372B2A" w:rsidP="00372B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Запрещены следующие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канабиноиды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372B2A" w:rsidRPr="00372B2A" w:rsidRDefault="00372B2A" w:rsidP="00372B2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природные</w:t>
      </w:r>
      <w:proofErr w:type="gram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например,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каннабис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гашиш и марихуана;</w:t>
      </w:r>
    </w:p>
    <w:p w:rsidR="00372B2A" w:rsidRPr="00372B2A" w:rsidRDefault="00372B2A" w:rsidP="00372B2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синтетические, например, дельта-9-тетрагидроканнабинол (ТНС) и другие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каннабимиметики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72B2A" w:rsidRPr="00372B2A" w:rsidRDefault="00372B2A" w:rsidP="00372B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исключением:</w:t>
      </w:r>
    </w:p>
    <w:p w:rsidR="00372B2A" w:rsidRPr="00372B2A" w:rsidRDefault="00372B2A" w:rsidP="00372B2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каннабидиол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72B2A" w:rsidRPr="00372B2A" w:rsidRDefault="00372B2A" w:rsidP="00372B2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S9 ГЛЮКОКОРТИКОИДЫ</w:t>
      </w:r>
    </w:p>
    <w:p w:rsidR="00372B2A" w:rsidRPr="00372B2A" w:rsidRDefault="00372B2A" w:rsidP="00372B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Любые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глюкокортикоиды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попадают в категорию запрещенных субстанций, если применяются орально, внутривенно, внутримышечно или ректально.</w:t>
      </w:r>
    </w:p>
    <w:p w:rsidR="00372B2A" w:rsidRPr="00372B2A" w:rsidRDefault="00372B2A" w:rsidP="00372B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Включая, но не ограничиваясь:</w:t>
      </w:r>
    </w:p>
    <w:p w:rsidR="00372B2A" w:rsidRPr="00372B2A" w:rsidRDefault="00372B2A" w:rsidP="00372B2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бетаметазон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будесонид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гидрокортизон;</w:t>
      </w:r>
    </w:p>
    <w:p w:rsidR="00372B2A" w:rsidRPr="00372B2A" w:rsidRDefault="00372B2A" w:rsidP="00372B2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дексаметазон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дефлазакорт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кортизон;</w:t>
      </w:r>
    </w:p>
    <w:p w:rsidR="00372B2A" w:rsidRPr="00372B2A" w:rsidRDefault="00372B2A" w:rsidP="00372B2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метилпреднизолон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преднизолон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преднизон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триамцинолон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флутиказон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72B2A" w:rsidRPr="00372B2A" w:rsidRDefault="00372B2A" w:rsidP="00372B2A">
      <w:pPr>
        <w:shd w:val="clear" w:color="auto" w:fill="4CA926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</w:pPr>
      <w:r w:rsidRPr="00372B2A"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  <w:t>СУБСТАНЦИИ, ЗАПРЕЩЕННЫЕ В ОТДЕЛЬНЫХ ВИДАХ СПОРТА</w:t>
      </w:r>
    </w:p>
    <w:p w:rsidR="00372B2A" w:rsidRPr="00372B2A" w:rsidRDefault="00372B2A" w:rsidP="00372B2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P1 БЕТА-БЛОКАТОРЫ</w:t>
      </w:r>
    </w:p>
    <w:p w:rsidR="00372B2A" w:rsidRPr="00372B2A" w:rsidRDefault="00372B2A" w:rsidP="00372B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Если не указано иное,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бета-блокаторы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запрещены</w:t>
      </w:r>
      <w:proofErr w:type="gram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только в соревновательный период в следующих видах спорта, а также запрещены во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внесоревновательный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период в выделенных видах спорта.</w:t>
      </w:r>
    </w:p>
    <w:p w:rsidR="00372B2A" w:rsidRPr="00372B2A" w:rsidRDefault="00372B2A" w:rsidP="00372B2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Автоспорт (FIA)</w:t>
      </w:r>
    </w:p>
    <w:p w:rsidR="00372B2A" w:rsidRPr="00372B2A" w:rsidRDefault="00372B2A" w:rsidP="00372B2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Бильярдный спорт (все дисциплины) (WCBS)</w:t>
      </w:r>
    </w:p>
    <w:p w:rsidR="00372B2A" w:rsidRPr="00372B2A" w:rsidRDefault="00372B2A" w:rsidP="00372B2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Дартс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(WDF)</w:t>
      </w:r>
    </w:p>
    <w:p w:rsidR="00372B2A" w:rsidRPr="00372B2A" w:rsidRDefault="00372B2A" w:rsidP="00372B2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Гольф (IGF)</w:t>
      </w:r>
    </w:p>
    <w:p w:rsidR="00372B2A" w:rsidRPr="00372B2A" w:rsidRDefault="00372B2A" w:rsidP="00372B2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Лыжный спорт/сноубординг (FIS) (прыжки на лыжах с трамплина, фристайл акробатика/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хаф-пайп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сноуборд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хаф-пайп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/ </w:t>
      </w: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биг-эйр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372B2A" w:rsidRPr="00372B2A" w:rsidRDefault="00372B2A" w:rsidP="00372B2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Подводное плавание (CMAS) (апноэ с постоянным весом без ласт и с ластами, динамическое апноэ без ласт и с ластами, свободное погружение, апноэ квадрат, подводная охота, статическое апноэ, подводная стрельба, апноэ </w:t>
      </w:r>
      <w:proofErr w:type="gram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переменным</w:t>
      </w:r>
      <w:proofErr w:type="gram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весом)</w:t>
      </w:r>
    </w:p>
    <w:p w:rsidR="00372B2A" w:rsidRPr="00372B2A" w:rsidRDefault="00372B2A" w:rsidP="00372B2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Стрельба (ISSF, IPC)*</w:t>
      </w:r>
    </w:p>
    <w:p w:rsidR="00372B2A" w:rsidRPr="00372B2A" w:rsidRDefault="00372B2A" w:rsidP="00372B2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Стрельба из лука (WA)*</w:t>
      </w:r>
    </w:p>
    <w:p w:rsidR="00372B2A" w:rsidRPr="00372B2A" w:rsidRDefault="00372B2A" w:rsidP="00372B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* </w:t>
      </w:r>
      <w:proofErr w:type="gram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Запрещены</w:t>
      </w:r>
      <w:proofErr w:type="gram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также во </w:t>
      </w:r>
      <w:proofErr w:type="spellStart"/>
      <w:r w:rsidRPr="00372B2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внесоревновательный</w:t>
      </w:r>
      <w:proofErr w:type="spellEnd"/>
      <w:r w:rsidRPr="00372B2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период</w:t>
      </w: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72B2A" w:rsidRPr="00372B2A" w:rsidRDefault="00372B2A" w:rsidP="00372B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Включая, но, не ограничиваясь:</w:t>
      </w:r>
    </w:p>
    <w:p w:rsidR="00372B2A" w:rsidRPr="00372B2A" w:rsidRDefault="00372B2A" w:rsidP="00372B2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алпренолол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атенолол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ацебутолол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бетаксолол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бисопролол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бунолол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карведилол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картеолол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лабеталол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левобунолол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метипранолол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метопролол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надолол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окспренолол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пиндолол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пропранолол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соталол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тимолол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целипролол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72B2A" w:rsidRPr="00372B2A" w:rsidRDefault="00372B2A" w:rsidP="00372B2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эсмолол</w:t>
      </w:r>
      <w:proofErr w:type="spellEnd"/>
      <w:r w:rsidRPr="00372B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70587" w:rsidRDefault="00A70587"/>
    <w:sectPr w:rsidR="00A70587" w:rsidSect="00A7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49A"/>
    <w:multiLevelType w:val="multilevel"/>
    <w:tmpl w:val="5C86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D1A6F"/>
    <w:multiLevelType w:val="multilevel"/>
    <w:tmpl w:val="B3B84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315DE"/>
    <w:multiLevelType w:val="multilevel"/>
    <w:tmpl w:val="1562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A2929"/>
    <w:multiLevelType w:val="multilevel"/>
    <w:tmpl w:val="927E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A34AA"/>
    <w:multiLevelType w:val="multilevel"/>
    <w:tmpl w:val="5B18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CE0C65"/>
    <w:multiLevelType w:val="multilevel"/>
    <w:tmpl w:val="7A62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982AF8"/>
    <w:multiLevelType w:val="multilevel"/>
    <w:tmpl w:val="3A18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C4337F"/>
    <w:multiLevelType w:val="multilevel"/>
    <w:tmpl w:val="87100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976130"/>
    <w:multiLevelType w:val="multilevel"/>
    <w:tmpl w:val="7E7C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566246"/>
    <w:multiLevelType w:val="multilevel"/>
    <w:tmpl w:val="E3ACD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DC30A2"/>
    <w:multiLevelType w:val="multilevel"/>
    <w:tmpl w:val="E15C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8C73C7"/>
    <w:multiLevelType w:val="multilevel"/>
    <w:tmpl w:val="C8DA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D55F6F"/>
    <w:multiLevelType w:val="multilevel"/>
    <w:tmpl w:val="DBD4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4C7F28"/>
    <w:multiLevelType w:val="multilevel"/>
    <w:tmpl w:val="E988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2154FC"/>
    <w:multiLevelType w:val="multilevel"/>
    <w:tmpl w:val="3C60A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161521"/>
    <w:multiLevelType w:val="multilevel"/>
    <w:tmpl w:val="A6DC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F32BF5"/>
    <w:multiLevelType w:val="multilevel"/>
    <w:tmpl w:val="4274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E8448A"/>
    <w:multiLevelType w:val="multilevel"/>
    <w:tmpl w:val="4598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8B3226"/>
    <w:multiLevelType w:val="multilevel"/>
    <w:tmpl w:val="1526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D4495A"/>
    <w:multiLevelType w:val="multilevel"/>
    <w:tmpl w:val="80A6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131844"/>
    <w:multiLevelType w:val="multilevel"/>
    <w:tmpl w:val="251A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B0513C"/>
    <w:multiLevelType w:val="multilevel"/>
    <w:tmpl w:val="6508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11"/>
  </w:num>
  <w:num w:numId="5">
    <w:abstractNumId w:val="1"/>
  </w:num>
  <w:num w:numId="6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7"/>
    <w:lvlOverride w:ilvl="1">
      <w:lvl w:ilvl="1">
        <w:numFmt w:val="decimal"/>
        <w:lvlText w:val="%2."/>
        <w:lvlJc w:val="left"/>
      </w:lvl>
    </w:lvlOverride>
  </w:num>
  <w:num w:numId="11">
    <w:abstractNumId w:val="19"/>
  </w:num>
  <w:num w:numId="12">
    <w:abstractNumId w:val="10"/>
  </w:num>
  <w:num w:numId="13">
    <w:abstractNumId w:val="9"/>
  </w:num>
  <w:num w:numId="14">
    <w:abstractNumId w:val="14"/>
  </w:num>
  <w:num w:numId="15">
    <w:abstractNumId w:val="17"/>
  </w:num>
  <w:num w:numId="16">
    <w:abstractNumId w:val="6"/>
  </w:num>
  <w:num w:numId="17">
    <w:abstractNumId w:val="8"/>
  </w:num>
  <w:num w:numId="18">
    <w:abstractNumId w:val="5"/>
  </w:num>
  <w:num w:numId="19">
    <w:abstractNumId w:val="16"/>
  </w:num>
  <w:num w:numId="20">
    <w:abstractNumId w:val="13"/>
  </w:num>
  <w:num w:numId="21">
    <w:abstractNumId w:val="20"/>
  </w:num>
  <w:num w:numId="22">
    <w:abstractNumId w:val="3"/>
  </w:num>
  <w:num w:numId="23">
    <w:abstractNumId w:val="18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B2A"/>
    <w:rsid w:val="0012109C"/>
    <w:rsid w:val="00342C2D"/>
    <w:rsid w:val="00372B2A"/>
    <w:rsid w:val="003B7D38"/>
    <w:rsid w:val="008514DA"/>
    <w:rsid w:val="008B75C7"/>
    <w:rsid w:val="00A70587"/>
    <w:rsid w:val="00AB45A7"/>
    <w:rsid w:val="00B4759F"/>
    <w:rsid w:val="00D074E5"/>
    <w:rsid w:val="00F2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87"/>
  </w:style>
  <w:style w:type="paragraph" w:styleId="1">
    <w:name w:val="heading 1"/>
    <w:basedOn w:val="a"/>
    <w:link w:val="10"/>
    <w:uiPriority w:val="9"/>
    <w:qFormat/>
    <w:rsid w:val="00372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2B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2B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72B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72B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372B2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B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2B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2B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2B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72B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72B2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omment">
    <w:name w:val="comment"/>
    <w:basedOn w:val="a"/>
    <w:rsid w:val="0037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37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72B2A"/>
    <w:rPr>
      <w:b/>
      <w:bCs/>
    </w:rPr>
  </w:style>
  <w:style w:type="paragraph" w:styleId="a4">
    <w:name w:val="Normal (Web)"/>
    <w:basedOn w:val="a"/>
    <w:uiPriority w:val="99"/>
    <w:semiHidden/>
    <w:unhideWhenUsed/>
    <w:rsid w:val="0037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9821">
          <w:marLeft w:val="2633"/>
          <w:marRight w:val="2633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1561">
              <w:marLeft w:val="0"/>
              <w:marRight w:val="0"/>
              <w:marTop w:val="0"/>
              <w:marBottom w:val="0"/>
              <w:divBdr>
                <w:top w:val="single" w:sz="24" w:space="0" w:color="4CA92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72963">
                  <w:marLeft w:val="0"/>
                  <w:marRight w:val="0"/>
                  <w:marTop w:val="0"/>
                  <w:marBottom w:val="0"/>
                  <w:divBdr>
                    <w:top w:val="single" w:sz="12" w:space="0" w:color="4CA92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463636">
                  <w:marLeft w:val="0"/>
                  <w:marRight w:val="0"/>
                  <w:marTop w:val="0"/>
                  <w:marBottom w:val="0"/>
                  <w:divBdr>
                    <w:top w:val="single" w:sz="12" w:space="0" w:color="4CA92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963765">
                  <w:marLeft w:val="0"/>
                  <w:marRight w:val="0"/>
                  <w:marTop w:val="0"/>
                  <w:marBottom w:val="0"/>
                  <w:divBdr>
                    <w:top w:val="single" w:sz="12" w:space="0" w:color="4CA92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11739">
                  <w:marLeft w:val="0"/>
                  <w:marRight w:val="0"/>
                  <w:marTop w:val="0"/>
                  <w:marBottom w:val="0"/>
                  <w:divBdr>
                    <w:top w:val="single" w:sz="12" w:space="0" w:color="4CA92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7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09518">
                  <w:marLeft w:val="0"/>
                  <w:marRight w:val="0"/>
                  <w:marTop w:val="0"/>
                  <w:marBottom w:val="0"/>
                  <w:divBdr>
                    <w:top w:val="single" w:sz="12" w:space="0" w:color="4CA92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6065">
                  <w:marLeft w:val="0"/>
                  <w:marRight w:val="0"/>
                  <w:marTop w:val="0"/>
                  <w:marBottom w:val="0"/>
                  <w:divBdr>
                    <w:top w:val="single" w:sz="12" w:space="0" w:color="4CA92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020600">
              <w:marLeft w:val="0"/>
              <w:marRight w:val="0"/>
              <w:marTop w:val="0"/>
              <w:marBottom w:val="0"/>
              <w:divBdr>
                <w:top w:val="single" w:sz="24" w:space="0" w:color="4CA92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3389">
                  <w:marLeft w:val="0"/>
                  <w:marRight w:val="0"/>
                  <w:marTop w:val="0"/>
                  <w:marBottom w:val="0"/>
                  <w:divBdr>
                    <w:top w:val="single" w:sz="12" w:space="0" w:color="4CA92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46157">
                  <w:marLeft w:val="0"/>
                  <w:marRight w:val="0"/>
                  <w:marTop w:val="0"/>
                  <w:marBottom w:val="0"/>
                  <w:divBdr>
                    <w:top w:val="single" w:sz="12" w:space="0" w:color="4CA92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1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53511">
                  <w:marLeft w:val="0"/>
                  <w:marRight w:val="0"/>
                  <w:marTop w:val="0"/>
                  <w:marBottom w:val="0"/>
                  <w:divBdr>
                    <w:top w:val="single" w:sz="12" w:space="0" w:color="4CA92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086350">
              <w:marLeft w:val="0"/>
              <w:marRight w:val="0"/>
              <w:marTop w:val="0"/>
              <w:marBottom w:val="0"/>
              <w:divBdr>
                <w:top w:val="single" w:sz="24" w:space="0" w:color="4CA92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3618">
                  <w:marLeft w:val="0"/>
                  <w:marRight w:val="0"/>
                  <w:marTop w:val="0"/>
                  <w:marBottom w:val="0"/>
                  <w:divBdr>
                    <w:top w:val="single" w:sz="12" w:space="0" w:color="4CA92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3928">
                  <w:marLeft w:val="0"/>
                  <w:marRight w:val="0"/>
                  <w:marTop w:val="0"/>
                  <w:marBottom w:val="0"/>
                  <w:divBdr>
                    <w:top w:val="single" w:sz="12" w:space="0" w:color="4CA92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3128">
                  <w:marLeft w:val="0"/>
                  <w:marRight w:val="0"/>
                  <w:marTop w:val="0"/>
                  <w:marBottom w:val="0"/>
                  <w:divBdr>
                    <w:top w:val="single" w:sz="12" w:space="0" w:color="4CA92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43096">
                  <w:marLeft w:val="0"/>
                  <w:marRight w:val="0"/>
                  <w:marTop w:val="0"/>
                  <w:marBottom w:val="0"/>
                  <w:divBdr>
                    <w:top w:val="single" w:sz="12" w:space="0" w:color="4CA92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15606">
              <w:marLeft w:val="0"/>
              <w:marRight w:val="0"/>
              <w:marTop w:val="0"/>
              <w:marBottom w:val="0"/>
              <w:divBdr>
                <w:top w:val="single" w:sz="24" w:space="0" w:color="4CA92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6359">
                  <w:marLeft w:val="0"/>
                  <w:marRight w:val="0"/>
                  <w:marTop w:val="0"/>
                  <w:marBottom w:val="0"/>
                  <w:divBdr>
                    <w:top w:val="single" w:sz="12" w:space="0" w:color="4CA92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8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2467</Words>
  <Characters>14067</Characters>
  <Application>Microsoft Office Word</Application>
  <DocSecurity>0</DocSecurity>
  <Lines>117</Lines>
  <Paragraphs>33</Paragraphs>
  <ScaleCrop>false</ScaleCrop>
  <Company/>
  <LinksUpToDate>false</LinksUpToDate>
  <CharactersWithSpaces>16501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2018-11-12T11:49:00Z</dcterms:created>
  <dcterms:modified xsi:type="dcterms:W3CDTF">2018-11-12T11:50:00Z</dcterms:modified>
</cp:coreProperties>
</file>