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48" w:rsidRDefault="00876748">
      <w:pPr>
        <w:spacing w:line="1" w:lineRule="exact"/>
      </w:pPr>
    </w:p>
    <w:tbl>
      <w:tblPr>
        <w:tblStyle w:val="a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7C34A1" w:rsidRPr="007C34A1" w:rsidTr="00446DE3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  <w:r w:rsidRPr="007C34A1">
              <w:rPr>
                <w:rFonts w:ascii="Times New Roman" w:hAnsi="Times New Roman" w:cs="Times New Roman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  <w:r w:rsidRPr="007C34A1">
              <w:rPr>
                <w:rFonts w:ascii="Times New Roman" w:hAnsi="Times New Roman" w:cs="Times New Roman"/>
              </w:rPr>
              <w:t xml:space="preserve">Утверждаю Директор ГБУ СШ   Кронштадтского района </w:t>
            </w:r>
          </w:p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  <w:r w:rsidRPr="007C34A1">
              <w:rPr>
                <w:rFonts w:ascii="Times New Roman" w:hAnsi="Times New Roman" w:cs="Times New Roman"/>
              </w:rPr>
              <w:t>Санкт-Петербурга</w:t>
            </w:r>
          </w:p>
        </w:tc>
      </w:tr>
      <w:tr w:rsidR="007C34A1" w:rsidRPr="007C34A1" w:rsidTr="00446DE3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  <w:r w:rsidRPr="007C34A1">
              <w:rPr>
                <w:rFonts w:ascii="Times New Roman" w:hAnsi="Times New Roman" w:cs="Times New Roman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  <w:r w:rsidRPr="007C34A1">
              <w:rPr>
                <w:rFonts w:ascii="Times New Roman" w:hAnsi="Times New Roman" w:cs="Times New Roman"/>
              </w:rPr>
              <w:t xml:space="preserve">                                   Е.А.Чебыкин</w:t>
            </w:r>
          </w:p>
        </w:tc>
      </w:tr>
      <w:tr w:rsidR="007C34A1" w:rsidRPr="007C34A1" w:rsidTr="00446DE3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C34A1" w:rsidRPr="007C34A1" w:rsidRDefault="007C34A1" w:rsidP="00446DE3">
            <w:pPr>
              <w:rPr>
                <w:rFonts w:ascii="Times New Roman" w:hAnsi="Times New Roman" w:cs="Times New Roman"/>
              </w:rPr>
            </w:pPr>
            <w:r w:rsidRPr="007C34A1">
              <w:rPr>
                <w:rFonts w:ascii="Times New Roman" w:hAnsi="Times New Roman" w:cs="Times New Roman"/>
              </w:rPr>
              <w:t>от «            »                     2023г</w:t>
            </w:r>
          </w:p>
        </w:tc>
      </w:tr>
    </w:tbl>
    <w:p w:rsidR="007C34A1" w:rsidRDefault="007C34A1">
      <w:pPr>
        <w:pStyle w:val="1"/>
        <w:ind w:firstLine="0"/>
        <w:jc w:val="both"/>
      </w:pPr>
    </w:p>
    <w:p w:rsidR="007C34A1" w:rsidRPr="007C34A1" w:rsidRDefault="007C34A1" w:rsidP="007C34A1">
      <w:pPr>
        <w:pStyle w:val="1"/>
        <w:ind w:firstLine="0"/>
        <w:jc w:val="center"/>
        <w:rPr>
          <w:b/>
          <w:sz w:val="28"/>
          <w:szCs w:val="28"/>
        </w:rPr>
      </w:pPr>
      <w:r w:rsidRPr="007C34A1">
        <w:rPr>
          <w:b/>
          <w:sz w:val="28"/>
          <w:szCs w:val="28"/>
        </w:rPr>
        <w:t>ПОЛОЖЕНИЕ</w:t>
      </w:r>
    </w:p>
    <w:p w:rsidR="007C34A1" w:rsidRPr="007C34A1" w:rsidRDefault="007C34A1" w:rsidP="007C34A1">
      <w:pPr>
        <w:pStyle w:val="1"/>
        <w:ind w:firstLine="0"/>
        <w:jc w:val="center"/>
        <w:rPr>
          <w:b/>
          <w:sz w:val="28"/>
          <w:szCs w:val="28"/>
        </w:rPr>
      </w:pPr>
      <w:r w:rsidRPr="007C34A1">
        <w:rPr>
          <w:b/>
          <w:sz w:val="28"/>
          <w:szCs w:val="28"/>
        </w:rPr>
        <w:t>о языке обучения организации, осуществляющей образовательную деятельность по реализуемым дополнительных образовательных программ по видам спорта</w:t>
      </w:r>
    </w:p>
    <w:p w:rsidR="007C34A1" w:rsidRDefault="007C34A1" w:rsidP="007C34A1">
      <w:pPr>
        <w:pStyle w:val="1"/>
        <w:ind w:firstLine="0"/>
        <w:jc w:val="center"/>
      </w:pPr>
    </w:p>
    <w:p w:rsidR="007C34A1" w:rsidRPr="007C34A1" w:rsidRDefault="007C34A1" w:rsidP="007C34A1">
      <w:pPr>
        <w:pStyle w:val="1"/>
        <w:numPr>
          <w:ilvl w:val="0"/>
          <w:numId w:val="1"/>
        </w:numPr>
        <w:ind w:firstLine="0"/>
        <w:jc w:val="center"/>
        <w:rPr>
          <w:b/>
        </w:rPr>
      </w:pPr>
      <w:r w:rsidRPr="007C34A1">
        <w:rPr>
          <w:b/>
        </w:rPr>
        <w:t>Общее положение.</w:t>
      </w:r>
    </w:p>
    <w:p w:rsidR="00876748" w:rsidRDefault="007C34A1" w:rsidP="007C34A1">
      <w:pPr>
        <w:pStyle w:val="1"/>
        <w:ind w:firstLine="567"/>
        <w:jc w:val="both"/>
      </w:pPr>
      <w:r>
        <w:t xml:space="preserve">Настоящее Положение является локальным нормативным актом государственного бюджетного учреждения </w:t>
      </w:r>
      <w:r>
        <w:t>дополнительного образования спортивной школы Кронштадтского района Санкт- Петербурга</w:t>
      </w:r>
      <w:r>
        <w:t xml:space="preserve"> (далее </w:t>
      </w:r>
      <w:r>
        <w:t>–</w:t>
      </w:r>
      <w:r>
        <w:t xml:space="preserve"> </w:t>
      </w:r>
      <w:r>
        <w:t xml:space="preserve">СШ </w:t>
      </w:r>
      <w:r>
        <w:t xml:space="preserve">или Учреждение), определяющим язык образования </w:t>
      </w:r>
      <w:r>
        <w:t>.</w:t>
      </w:r>
    </w:p>
    <w:p w:rsidR="00876748" w:rsidRDefault="00C3137F">
      <w:pPr>
        <w:pStyle w:val="1"/>
        <w:numPr>
          <w:ilvl w:val="1"/>
          <w:numId w:val="1"/>
        </w:numPr>
        <w:tabs>
          <w:tab w:val="left" w:pos="1608"/>
        </w:tabs>
        <w:ind w:firstLine="580"/>
        <w:jc w:val="both"/>
      </w:pPr>
      <w:r>
        <w:t>Настоящее Положение разработано в соответствии с:</w:t>
      </w:r>
    </w:p>
    <w:p w:rsidR="00876748" w:rsidRDefault="00C3137F">
      <w:pPr>
        <w:pStyle w:val="1"/>
        <w:numPr>
          <w:ilvl w:val="0"/>
          <w:numId w:val="2"/>
        </w:numPr>
        <w:tabs>
          <w:tab w:val="left" w:pos="805"/>
        </w:tabs>
        <w:ind w:firstLine="580"/>
        <w:jc w:val="both"/>
      </w:pPr>
      <w:r>
        <w:t>Конституцией Российской Федерации;</w:t>
      </w:r>
    </w:p>
    <w:p w:rsidR="00876748" w:rsidRDefault="00C3137F">
      <w:pPr>
        <w:pStyle w:val="1"/>
        <w:numPr>
          <w:ilvl w:val="0"/>
          <w:numId w:val="2"/>
        </w:numPr>
        <w:tabs>
          <w:tab w:val="left" w:pos="792"/>
        </w:tabs>
        <w:ind w:firstLine="580"/>
        <w:jc w:val="both"/>
      </w:pPr>
      <w:r>
        <w:t>Федеральным законом Российской Федерации от 29.12.2012 № 273-ФЗ «Об образовании в Российской Федерации»;</w:t>
      </w:r>
    </w:p>
    <w:p w:rsidR="00876748" w:rsidRDefault="00C3137F">
      <w:pPr>
        <w:pStyle w:val="1"/>
        <w:numPr>
          <w:ilvl w:val="0"/>
          <w:numId w:val="2"/>
        </w:numPr>
        <w:tabs>
          <w:tab w:val="left" w:pos="801"/>
        </w:tabs>
        <w:ind w:firstLine="580"/>
        <w:jc w:val="both"/>
      </w:pPr>
      <w:r>
        <w:t>Федеральным законом Российской Федерации от 01.06.200</w:t>
      </w:r>
      <w:r>
        <w:t>5 № 53-ФЗ «О государственном языке Российской Федерации»;</w:t>
      </w:r>
    </w:p>
    <w:p w:rsidR="00876748" w:rsidRDefault="00C3137F">
      <w:pPr>
        <w:pStyle w:val="1"/>
        <w:numPr>
          <w:ilvl w:val="0"/>
          <w:numId w:val="2"/>
        </w:numPr>
        <w:tabs>
          <w:tab w:val="left" w:pos="801"/>
        </w:tabs>
        <w:ind w:firstLine="580"/>
        <w:jc w:val="both"/>
      </w:pPr>
      <w:r>
        <w:t>Постановлением правительства РФ от 23.11.2006 № 714 «О порядке утверждения норм современного русского литературного языка при его использовании в качестве государственного языка Российской Федерации</w:t>
      </w:r>
      <w:r>
        <w:t>, правил русской орфографии и пунктуации»;</w:t>
      </w:r>
    </w:p>
    <w:p w:rsidR="00876748" w:rsidRDefault="00C3137F">
      <w:pPr>
        <w:pStyle w:val="1"/>
        <w:numPr>
          <w:ilvl w:val="0"/>
          <w:numId w:val="2"/>
        </w:numPr>
        <w:tabs>
          <w:tab w:val="left" w:pos="994"/>
        </w:tabs>
        <w:ind w:firstLine="580"/>
        <w:jc w:val="both"/>
      </w:pPr>
      <w:r>
        <w:t>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:rsidR="00876748" w:rsidRDefault="00C3137F">
      <w:pPr>
        <w:pStyle w:val="1"/>
        <w:numPr>
          <w:ilvl w:val="0"/>
          <w:numId w:val="2"/>
        </w:numPr>
        <w:tabs>
          <w:tab w:val="left" w:pos="805"/>
        </w:tabs>
        <w:ind w:firstLine="580"/>
        <w:jc w:val="both"/>
      </w:pPr>
      <w:r>
        <w:t xml:space="preserve">Уставом </w:t>
      </w:r>
      <w:r w:rsidR="007C34A1">
        <w:t>СШ.</w:t>
      </w:r>
    </w:p>
    <w:p w:rsidR="00876748" w:rsidRDefault="00C3137F">
      <w:pPr>
        <w:pStyle w:val="1"/>
        <w:numPr>
          <w:ilvl w:val="1"/>
          <w:numId w:val="1"/>
        </w:numPr>
        <w:tabs>
          <w:tab w:val="left" w:pos="1075"/>
        </w:tabs>
        <w:ind w:firstLine="580"/>
        <w:jc w:val="both"/>
      </w:pPr>
      <w:r>
        <w:t>Документооборот в Учреждении осуществляется на русском языке, государственном языке Российской Федерации.</w:t>
      </w:r>
    </w:p>
    <w:p w:rsidR="00876748" w:rsidRDefault="00C3137F">
      <w:pPr>
        <w:pStyle w:val="1"/>
        <w:numPr>
          <w:ilvl w:val="1"/>
          <w:numId w:val="1"/>
        </w:numPr>
        <w:tabs>
          <w:tab w:val="left" w:pos="1065"/>
        </w:tabs>
        <w:ind w:firstLine="580"/>
        <w:jc w:val="both"/>
      </w:pPr>
      <w:r>
        <w:t>Документы об образовании оформляются на государственном языке Российской Федерации.</w:t>
      </w:r>
    </w:p>
    <w:p w:rsidR="00876748" w:rsidRDefault="00C3137F">
      <w:pPr>
        <w:pStyle w:val="30"/>
        <w:keepNext/>
        <w:keepLines/>
        <w:numPr>
          <w:ilvl w:val="0"/>
          <w:numId w:val="1"/>
        </w:numPr>
        <w:tabs>
          <w:tab w:val="left" w:pos="413"/>
        </w:tabs>
        <w:spacing w:after="180"/>
      </w:pPr>
      <w:bookmarkStart w:id="0" w:name="bookmark10"/>
      <w:bookmarkStart w:id="1" w:name="_GoBack"/>
      <w:bookmarkEnd w:id="1"/>
      <w:r>
        <w:t>Язык образования</w:t>
      </w:r>
      <w:bookmarkEnd w:id="0"/>
    </w:p>
    <w:p w:rsidR="00876748" w:rsidRDefault="007C34A1">
      <w:pPr>
        <w:pStyle w:val="1"/>
        <w:numPr>
          <w:ilvl w:val="1"/>
          <w:numId w:val="1"/>
        </w:numPr>
        <w:tabs>
          <w:tab w:val="left" w:pos="1075"/>
        </w:tabs>
        <w:spacing w:line="240" w:lineRule="auto"/>
        <w:ind w:firstLine="580"/>
        <w:jc w:val="both"/>
      </w:pPr>
      <w:r>
        <w:t>СШ</w:t>
      </w:r>
      <w:r w:rsidR="00C3137F">
        <w:t xml:space="preserve"> гарантирует получение образования на государственном </w:t>
      </w:r>
      <w:r w:rsidR="00C3137F">
        <w:t>языке Российской Федерации.</w:t>
      </w:r>
    </w:p>
    <w:p w:rsidR="00876748" w:rsidRDefault="00C3137F">
      <w:pPr>
        <w:pStyle w:val="1"/>
        <w:numPr>
          <w:ilvl w:val="1"/>
          <w:numId w:val="1"/>
        </w:numPr>
        <w:tabs>
          <w:tab w:val="left" w:pos="1075"/>
        </w:tabs>
        <w:spacing w:line="240" w:lineRule="auto"/>
        <w:ind w:firstLine="580"/>
        <w:jc w:val="both"/>
      </w:pPr>
      <w:r>
        <w:t xml:space="preserve">Образовательная деятельность в </w:t>
      </w:r>
      <w:r w:rsidR="007C34A1">
        <w:t>СШ</w:t>
      </w:r>
      <w:r>
        <w:t xml:space="preserve"> осуществляется на русском языке - государственном языке Российской Федерации.</w:t>
      </w:r>
    </w:p>
    <w:p w:rsidR="00876748" w:rsidRDefault="00C3137F">
      <w:pPr>
        <w:pStyle w:val="1"/>
        <w:numPr>
          <w:ilvl w:val="1"/>
          <w:numId w:val="1"/>
        </w:numPr>
        <w:tabs>
          <w:tab w:val="left" w:pos="1047"/>
        </w:tabs>
        <w:ind w:firstLine="580"/>
        <w:jc w:val="both"/>
      </w:pPr>
      <w:r>
        <w:t>При использовании русского языка как государственного языка Российской Федерации не допускается употребление слов и выражений, не соответствующих нормам современного русского литературного язы</w:t>
      </w:r>
      <w:r>
        <w:t>ка (в том числе нецензурной брани), за исключением иностранных слов, которые не имеют общеупотребительных аналогов в русском языке и перечень которых содержится в нормативных словарях.</w:t>
      </w:r>
    </w:p>
    <w:p w:rsidR="00876748" w:rsidRDefault="00C3137F" w:rsidP="00D451FE">
      <w:pPr>
        <w:pStyle w:val="1"/>
        <w:numPr>
          <w:ilvl w:val="1"/>
          <w:numId w:val="1"/>
        </w:numPr>
        <w:tabs>
          <w:tab w:val="left" w:pos="1047"/>
        </w:tabs>
        <w:spacing w:after="320"/>
        <w:ind w:firstLine="580"/>
        <w:jc w:val="both"/>
      </w:pPr>
      <w:r>
        <w:t xml:space="preserve">Документы об образовании оформляются на государственном языке Российской Федерации, если иное не установлено Федеральным законом или Законом Российской Федерации от </w:t>
      </w:r>
      <w:r>
        <w:t xml:space="preserve">25.10.1991 №1807-1 «О языках народов Российской Федерации», и заверяются печатью </w:t>
      </w:r>
      <w:r>
        <w:lastRenderedPageBreak/>
        <w:t>образовательной организации.</w:t>
      </w:r>
    </w:p>
    <w:p w:rsidR="00876748" w:rsidRDefault="00C3137F">
      <w:pPr>
        <w:pStyle w:val="30"/>
        <w:keepNext/>
        <w:keepLines/>
        <w:numPr>
          <w:ilvl w:val="0"/>
          <w:numId w:val="1"/>
        </w:numPr>
        <w:tabs>
          <w:tab w:val="left" w:pos="413"/>
        </w:tabs>
        <w:spacing w:after="460"/>
      </w:pPr>
      <w:bookmarkStart w:id="2" w:name="bookmark14"/>
      <w:r>
        <w:t>З</w:t>
      </w:r>
      <w:r>
        <w:t>аключительные положения</w:t>
      </w:r>
      <w:bookmarkEnd w:id="2"/>
    </w:p>
    <w:p w:rsidR="00876748" w:rsidRDefault="00C3137F">
      <w:pPr>
        <w:pStyle w:val="1"/>
        <w:numPr>
          <w:ilvl w:val="1"/>
          <w:numId w:val="1"/>
        </w:numPr>
        <w:tabs>
          <w:tab w:val="left" w:pos="1047"/>
        </w:tabs>
        <w:spacing w:line="240" w:lineRule="auto"/>
        <w:ind w:firstLine="580"/>
        <w:jc w:val="both"/>
      </w:pPr>
      <w:r>
        <w:t xml:space="preserve">В настоящее Положение могут </w:t>
      </w:r>
      <w:r>
        <w:t>вноситься изменения и дополнения, вызванные изменением законодательства и вступлением в действие новых нормативно-правовых документов.</w:t>
      </w:r>
    </w:p>
    <w:p w:rsidR="00876748" w:rsidRDefault="00C3137F">
      <w:pPr>
        <w:pStyle w:val="1"/>
        <w:numPr>
          <w:ilvl w:val="1"/>
          <w:numId w:val="1"/>
        </w:numPr>
        <w:tabs>
          <w:tab w:val="left" w:pos="1047"/>
        </w:tabs>
        <w:spacing w:after="340" w:line="240" w:lineRule="auto"/>
        <w:ind w:firstLine="580"/>
        <w:jc w:val="both"/>
      </w:pPr>
      <w:r>
        <w:t xml:space="preserve">Настоящее Положение вступает в силу с момента его утверждения приказом руководителя Учреждения и действует до внесения в </w:t>
      </w:r>
      <w:r>
        <w:t>него в установленном порядке изменений или замены новым.</w:t>
      </w:r>
    </w:p>
    <w:sectPr w:rsidR="00876748">
      <w:type w:val="continuous"/>
      <w:pgSz w:w="11900" w:h="16840"/>
      <w:pgMar w:top="1129" w:right="683" w:bottom="665" w:left="1099" w:header="701" w:footer="2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7F" w:rsidRDefault="00C3137F">
      <w:r>
        <w:separator/>
      </w:r>
    </w:p>
  </w:endnote>
  <w:endnote w:type="continuationSeparator" w:id="0">
    <w:p w:rsidR="00C3137F" w:rsidRDefault="00C3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7F" w:rsidRDefault="00C3137F"/>
  </w:footnote>
  <w:footnote w:type="continuationSeparator" w:id="0">
    <w:p w:rsidR="00C3137F" w:rsidRDefault="00C313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3C49"/>
    <w:multiLevelType w:val="multilevel"/>
    <w:tmpl w:val="1BCA9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92B38"/>
    <w:multiLevelType w:val="multilevel"/>
    <w:tmpl w:val="96F01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478B4"/>
    <w:multiLevelType w:val="multilevel"/>
    <w:tmpl w:val="E6249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48"/>
    <w:rsid w:val="007C34A1"/>
    <w:rsid w:val="00876748"/>
    <w:rsid w:val="00C3137F"/>
    <w:rsid w:val="00D4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E07D-558E-4418-9EF0-43AD4CD6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58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line="223" w:lineRule="auto"/>
    </w:pPr>
    <w:rPr>
      <w:rFonts w:ascii="Tahoma" w:eastAsia="Tahoma" w:hAnsi="Tahoma" w:cs="Tahoma"/>
      <w:sz w:val="8"/>
      <w:szCs w:val="8"/>
    </w:rPr>
  </w:style>
  <w:style w:type="paragraph" w:customStyle="1" w:styleId="30">
    <w:name w:val="Заголовок №3"/>
    <w:basedOn w:val="a"/>
    <w:link w:val="3"/>
    <w:pPr>
      <w:spacing w:after="250"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rsid w:val="007C34A1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Комендант</dc:creator>
  <cp:keywords/>
  <cp:lastModifiedBy>User</cp:lastModifiedBy>
  <cp:revision>2</cp:revision>
  <dcterms:created xsi:type="dcterms:W3CDTF">2024-01-24T13:51:00Z</dcterms:created>
  <dcterms:modified xsi:type="dcterms:W3CDTF">2024-01-24T14:04:00Z</dcterms:modified>
</cp:coreProperties>
</file>