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D476CE" w14:paraId="7CA1D9CE" w14:textId="77777777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DC8FF9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D8C15CE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2D4B37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14:paraId="2EAB4C7B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D476CE" w14:paraId="219FE639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2DACD8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4CC1CC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B37519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Е.А.Чебыкин</w:t>
            </w:r>
            <w:proofErr w:type="spellEnd"/>
          </w:p>
        </w:tc>
      </w:tr>
      <w:tr w:rsidR="00D476CE" w14:paraId="7472EFC3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4FDDA5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F6BA9D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C61F14E" w14:textId="77777777" w:rsidR="00D476CE" w:rsidRDefault="00D476CE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            »                     2023г</w:t>
            </w:r>
          </w:p>
        </w:tc>
      </w:tr>
    </w:tbl>
    <w:p w14:paraId="552B25C0" w14:textId="77777777" w:rsidR="00BE67C1" w:rsidRPr="00BE67C1" w:rsidRDefault="00BE67C1" w:rsidP="00BE67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E67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ПОЛОЖЕНИЕ </w:t>
      </w:r>
    </w:p>
    <w:p w14:paraId="55C7A911" w14:textId="77777777" w:rsidR="00BE67C1" w:rsidRDefault="00BE67C1" w:rsidP="00BE67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E67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ОБ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ОБЕСПЕЧЕНИИ ИНФОРМАЦИОННОЙ ОТКРЫТОСТИ</w:t>
      </w:r>
    </w:p>
    <w:p w14:paraId="73540EB7" w14:textId="66061966" w:rsidR="00BE67C1" w:rsidRPr="00BE67C1" w:rsidRDefault="00BE67C1" w:rsidP="00BE67C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СИСТЕМЫ ОБРАЗОВАНИЯ</w:t>
      </w:r>
      <w:r w:rsidRPr="00BE67C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</w:t>
      </w:r>
    </w:p>
    <w:p w14:paraId="7B80B9FA" w14:textId="77777777" w:rsidR="00A8034F" w:rsidRPr="00416EFF" w:rsidRDefault="00A8034F" w:rsidP="00A8034F">
      <w:pPr>
        <w:shd w:val="clear" w:color="auto" w:fill="FFFFFF"/>
        <w:spacing w:before="100" w:beforeAutospacing="1" w:after="100" w:afterAutospacing="1" w:line="240" w:lineRule="auto"/>
        <w:ind w:left="3480" w:hanging="360"/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</w:pPr>
      <w:bookmarkStart w:id="0" w:name="_GoBack"/>
      <w:bookmarkEnd w:id="0"/>
      <w:r w:rsidRPr="002740FF">
        <w:rPr>
          <w:rFonts w:ascii="Times New Roman" w:eastAsia="Times New Roman" w:hAnsi="Times New Roman" w:cs="Times New Roman"/>
          <w:b/>
          <w:bCs/>
          <w:color w:val="1A2529"/>
          <w:sz w:val="28"/>
          <w:szCs w:val="28"/>
          <w:lang w:eastAsia="ru-RU"/>
        </w:rPr>
        <w:t>1.</w:t>
      </w:r>
      <w:r w:rsidRPr="002740FF">
        <w:rPr>
          <w:rFonts w:ascii="Times New Roman" w:eastAsia="Times New Roman" w:hAnsi="Times New Roman" w:cs="Times New Roman"/>
          <w:color w:val="1A2529"/>
          <w:sz w:val="28"/>
          <w:szCs w:val="28"/>
          <w:lang w:eastAsia="ru-RU"/>
        </w:rPr>
        <w:t>     </w:t>
      </w:r>
      <w:r w:rsidRPr="00416EFF">
        <w:rPr>
          <w:rFonts w:ascii="Times New Roman" w:eastAsia="Times New Roman" w:hAnsi="Times New Roman" w:cs="Times New Roman"/>
          <w:b/>
          <w:bCs/>
          <w:color w:val="1A2529"/>
          <w:sz w:val="24"/>
          <w:szCs w:val="24"/>
          <w:lang w:eastAsia="ru-RU"/>
        </w:rPr>
        <w:t>Основные положения</w:t>
      </w:r>
    </w:p>
    <w:p w14:paraId="146BB70A" w14:textId="710E97BC" w:rsidR="00A8034F" w:rsidRPr="00416EFF" w:rsidRDefault="00A8034F" w:rsidP="00A803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</w:pPr>
      <w:r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 xml:space="preserve"> 1.1. Государственное </w:t>
      </w:r>
      <w:r w:rsidRPr="004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образовательное учреждение дополнительного образования спортивная школа </w:t>
      </w:r>
      <w:r w:rsidR="00BE67C1" w:rsidRPr="0041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Кронштадтского района Санкт-Петербурга</w:t>
      </w:r>
      <w:r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 xml:space="preserve"> (далее</w:t>
      </w:r>
      <w:r w:rsidR="002E6B8A"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>-</w:t>
      </w:r>
      <w:r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 xml:space="preserve"> </w:t>
      </w:r>
      <w:r w:rsidR="002E6B8A"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>СШ)</w:t>
      </w:r>
      <w:r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 xml:space="preserve"> обеспечивает информационную открытость </w:t>
      </w:r>
      <w:r w:rsidR="002E6B8A"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 xml:space="preserve"> </w:t>
      </w:r>
      <w:r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 xml:space="preserve">посредством формирования открытых и общедоступных информационных ресурсов, содержащих информацию о деятельности </w:t>
      </w:r>
      <w:r w:rsidR="002E6B8A"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>СШ</w:t>
      </w:r>
      <w:r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 xml:space="preserve">, и обеспечивает доступ к таким ресурсам через размещение их в информационно-телекоммуникационных сетях, в том числе на официальном сайте </w:t>
      </w:r>
      <w:r w:rsidR="002E6B8A"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>СШ</w:t>
      </w:r>
      <w:r w:rsidRPr="00416EFF">
        <w:rPr>
          <w:rFonts w:ascii="Times New Roman" w:eastAsia="Times New Roman" w:hAnsi="Times New Roman" w:cs="Times New Roman"/>
          <w:color w:val="1A2529"/>
          <w:sz w:val="24"/>
          <w:szCs w:val="24"/>
          <w:lang w:eastAsia="ru-RU"/>
        </w:rPr>
        <w:t xml:space="preserve"> в сети «Интернет» в соответствии с законодательством РФ.</w:t>
      </w: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A8034F" w:rsidRPr="00416EFF" w14:paraId="56415D81" w14:textId="77777777" w:rsidTr="00A8034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359C0FF" w14:textId="162998CE" w:rsidR="00A8034F" w:rsidRPr="00416EFF" w:rsidRDefault="00A8034F" w:rsidP="00416EFF">
            <w:pPr>
              <w:spacing w:after="0" w:line="240" w:lineRule="auto"/>
              <w:ind w:left="-223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1</w:t>
            </w:r>
            <w:r w:rsidR="00BE67C1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   1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.2. Настоящее Положение разработано с учетом требований Федерального закона от 29.12.2012 № 273-ФЗ "Об образовании в Российской Федерации", Федерального закона от 12.01.1996 № 7-ФЗ "О некоммерческих организациях", постановления Правительства РФ от 10.07.2013№ 582</w:t>
            </w:r>
            <w:r w:rsidRPr="00416EFF">
              <w:rPr>
                <w:rFonts w:ascii="Times New Roman" w:eastAsia="Times New Roman" w:hAnsi="Times New Roman" w:cs="Times New Roman"/>
                <w:b/>
                <w:bCs/>
                <w:color w:val="1A2529"/>
                <w:sz w:val="24"/>
                <w:szCs w:val="24"/>
                <w:lang w:eastAsia="ru-RU"/>
              </w:rPr>
              <w:t> 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  <w:bookmarkStart w:id="1" w:name="30"/>
            <w:bookmarkEnd w:id="1"/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, приказа Минфина РФ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  <w:r w:rsidRPr="00416EFF">
              <w:rPr>
                <w:rFonts w:ascii="Times New Roman" w:eastAsia="Times New Roman" w:hAnsi="Times New Roman" w:cs="Times New Roman"/>
                <w:i/>
                <w:iCs/>
                <w:color w:val="1A2529"/>
                <w:sz w:val="24"/>
                <w:szCs w:val="24"/>
                <w:lang w:eastAsia="ru-RU"/>
              </w:rPr>
              <w:t>.</w:t>
            </w:r>
          </w:p>
          <w:p w14:paraId="254D9941" w14:textId="77777777" w:rsidR="00A8034F" w:rsidRPr="00416EFF" w:rsidRDefault="00A8034F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 1.3. Настоящее Положение определяет:</w:t>
            </w:r>
          </w:p>
          <w:p w14:paraId="2CFD294F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перечень раскрываемой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информации;</w:t>
            </w:r>
          </w:p>
          <w:p w14:paraId="0726753F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способы обеспечения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открытости и доступности информации;</w:t>
            </w:r>
          </w:p>
          <w:p w14:paraId="696CB88B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ответственность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СШ.</w:t>
            </w:r>
          </w:p>
          <w:p w14:paraId="0AF0915A" w14:textId="77777777" w:rsidR="00A8034F" w:rsidRPr="00416EFF" w:rsidRDefault="00A8034F" w:rsidP="00416E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 </w:t>
            </w:r>
            <w:r w:rsidRPr="00416EFF">
              <w:rPr>
                <w:rFonts w:ascii="Times New Roman" w:eastAsia="Times New Roman" w:hAnsi="Times New Roman" w:cs="Times New Roman"/>
                <w:b/>
                <w:bCs/>
                <w:color w:val="1A2529"/>
                <w:sz w:val="24"/>
                <w:szCs w:val="24"/>
                <w:lang w:eastAsia="ru-RU"/>
              </w:rPr>
              <w:t>2.Перечень информации, способы обеспечения ее открытости и доступности</w:t>
            </w:r>
          </w:p>
          <w:p w14:paraId="4A04EFE7" w14:textId="3B8FE960" w:rsidR="00A8034F" w:rsidRPr="00416EFF" w:rsidRDefault="00A8034F" w:rsidP="0041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2.1.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обеспечивает открытость и доступность информации о своей деятельности путем ее размещения:</w:t>
            </w:r>
          </w:p>
          <w:p w14:paraId="3A745253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на информационных стендах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</w:p>
          <w:p w14:paraId="1B871917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на официальном сайте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 </w:t>
            </w:r>
            <w:r w:rsidR="00E8751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-</w:t>
            </w:r>
            <w:r w:rsidR="00E8751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http</w:t>
            </w:r>
            <w:r w:rsidR="00E8751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://</w:t>
            </w:r>
            <w:proofErr w:type="spellStart"/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kronsport</w:t>
            </w:r>
            <w:proofErr w:type="spellEnd"/>
            <w:r w:rsidR="00E8751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  <w:proofErr w:type="spellStart"/>
            <w:r w:rsidR="00E8751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</w:p>
          <w:p w14:paraId="28DA4027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на сайте 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www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bus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  <w:proofErr w:type="spellStart"/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  <w:proofErr w:type="spellStart"/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</w:p>
          <w:p w14:paraId="57DBE5DE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в средствах массовой информации (в т. ч. электронных).</w:t>
            </w:r>
          </w:p>
          <w:p w14:paraId="2A0E5D5A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2.2. Перечень обязательных к раскрытию сведений о деятельности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:</w:t>
            </w:r>
          </w:p>
          <w:p w14:paraId="04200829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дата создания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</w:p>
          <w:p w14:paraId="5BE5C4CA" w14:textId="54D7DD1E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–информация об учредителе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, месте нахождения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(ее структурных подразделениях), режиме, графике работы, контактных телефонах и об адресах электронной почты;</w:t>
            </w:r>
          </w:p>
          <w:p w14:paraId="18BB668E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информация о структуре и об органах управления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</w:p>
          <w:p w14:paraId="685A2203" w14:textId="1B925DAE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–информация о реализуемых </w:t>
            </w:r>
            <w:r w:rsidR="00BE67C1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дополнительных 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образовательных программах </w:t>
            </w:r>
            <w:r w:rsidR="00BE67C1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спортивной подготовки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</w:p>
          <w:p w14:paraId="64D7B16B" w14:textId="0B13D31D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информация о численности обучающихся по реализуемым </w:t>
            </w:r>
            <w:r w:rsidR="00BE67C1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дополнительным образовательным программам спортивной подготовки 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за счет бюджетных ассигнований бюджета субъекта РФ (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Санкт-Петербург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);</w:t>
            </w:r>
          </w:p>
          <w:p w14:paraId="41BE3807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lastRenderedPageBreak/>
              <w:t>– информация о языках образования;</w:t>
            </w:r>
          </w:p>
          <w:p w14:paraId="39783C6F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информация о методических и об иных документах, разработанных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для обеспечения образовательного процесса;</w:t>
            </w:r>
          </w:p>
          <w:p w14:paraId="54B34AA3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информация о руководителе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, его заместителях;</w:t>
            </w:r>
          </w:p>
          <w:p w14:paraId="7D4320A9" w14:textId="10779790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информация о персональном составе </w:t>
            </w:r>
            <w:r w:rsidR="00BE67C1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тренерско-педагогических 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работников с указанием уровня образования, квалификации и опыта работы;</w:t>
            </w:r>
          </w:p>
          <w:p w14:paraId="1348DE3F" w14:textId="7D3CBA94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–информация о материально-техническом обеспечении образовательной деятельности;</w:t>
            </w:r>
          </w:p>
          <w:p w14:paraId="4DBCA1E8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информация об объеме образовательной деятельности, финансовое обеспечение которой осуществляется за счет бюджетных ассигнований бюджета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Санкт- Петербурга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</w:p>
          <w:p w14:paraId="589C0FBB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информация о поступлении финансовых и материальных средств и об их расходовании по итогам финансового года.</w:t>
            </w:r>
          </w:p>
          <w:p w14:paraId="76145997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2.3. Обязательны к открытости и доступности копии следующих документов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СШ:</w:t>
            </w:r>
          </w:p>
          <w:p w14:paraId="05BDDBD6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устав;</w:t>
            </w:r>
          </w:p>
          <w:p w14:paraId="5FA75C75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лицензия на осуществление образовательной деятельности (с приложениями);</w:t>
            </w:r>
          </w:p>
          <w:p w14:paraId="3292EBCA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план финансово-хозяйственной деятельности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, утвержденный в установленном законодательством порядке, или бюджетной сметы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</w:p>
          <w:p w14:paraId="496C84D1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локальные нормативные акты, в т. ч. расписание учебно-тренировочных занятий учащихся, правила внутреннего трудового распорядка, коллективный договор;</w:t>
            </w:r>
          </w:p>
          <w:p w14:paraId="633016FF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</w:p>
          <w:p w14:paraId="46EF2302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  <w:p w14:paraId="5F1ECC8E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иная информация, которая размещается, опубликовывается по решению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и размещение, опубликование которой являются обязательными в соответствии с законодательством Российской Федерации.</w:t>
            </w:r>
          </w:p>
          <w:p w14:paraId="3B9A52B5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2.4. Информация и документы, указанные в п. 2.2. и п. 2.3. 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в сети «Интернет» и обновлению в течение десяти рабочих дней со дня их создания, получения или внесения в них соответствующих изменений.</w:t>
            </w:r>
          </w:p>
          <w:p w14:paraId="2A63AB8B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 2.5. Предоставление информации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, ее размещение на официальном сайте</w:t>
            </w:r>
            <w:r w:rsidR="00E8751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8751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в сети Интернет осуществляется в соответствии с приказом Минфина РФ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      </w:r>
          </w:p>
          <w:p w14:paraId="4CB8B967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2.6.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обеспечивает открытость следующих персональных данных:</w:t>
            </w:r>
          </w:p>
          <w:p w14:paraId="65AD9050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а) о руководителе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, его заместителях, в т. ч.:</w:t>
            </w:r>
          </w:p>
          <w:p w14:paraId="4E863C7B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bookmarkStart w:id="2" w:name="541"/>
            <w:bookmarkStart w:id="3" w:name="542"/>
            <w:bookmarkEnd w:id="2"/>
            <w:bookmarkEnd w:id="3"/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фамилия, имя, отчество (при наличии) руководителя, его заместителей;</w:t>
            </w:r>
            <w:bookmarkStart w:id="4" w:name="544"/>
            <w:bookmarkEnd w:id="4"/>
          </w:p>
          <w:p w14:paraId="0ECB1859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должность руководителя, его заместителей;</w:t>
            </w:r>
            <w:bookmarkStart w:id="5" w:name="546"/>
            <w:bookmarkEnd w:id="5"/>
          </w:p>
          <w:p w14:paraId="2071C3C2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контактные телефоны;</w:t>
            </w:r>
            <w:bookmarkStart w:id="6" w:name="548"/>
            <w:bookmarkEnd w:id="6"/>
          </w:p>
          <w:p w14:paraId="476FB082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адрес электронной почты;</w:t>
            </w:r>
            <w:bookmarkStart w:id="7" w:name="490"/>
            <w:bookmarkEnd w:id="7"/>
          </w:p>
          <w:p w14:paraId="22D34C8F" w14:textId="4D6FFA3F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б) о персональном составе </w:t>
            </w:r>
            <w:r w:rsidR="00416EF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тренерско-педагогических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работников с указанием уровня образования, квалификации и опыта работы, в т. ч.:</w:t>
            </w:r>
            <w:bookmarkStart w:id="8" w:name="551"/>
            <w:bookmarkStart w:id="9" w:name="552"/>
            <w:bookmarkEnd w:id="8"/>
            <w:bookmarkEnd w:id="9"/>
          </w:p>
          <w:p w14:paraId="1F2CE1EB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фамилия, имя, отчество (при наличии) работника;</w:t>
            </w:r>
            <w:bookmarkStart w:id="10" w:name="554"/>
            <w:bookmarkEnd w:id="10"/>
          </w:p>
          <w:p w14:paraId="17E3B14A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занимаемая должность (должности);</w:t>
            </w:r>
            <w:bookmarkStart w:id="11" w:name="562"/>
            <w:bookmarkStart w:id="12" w:name="560"/>
            <w:bookmarkStart w:id="13" w:name="558"/>
            <w:bookmarkStart w:id="14" w:name="556"/>
            <w:bookmarkEnd w:id="11"/>
            <w:bookmarkEnd w:id="12"/>
            <w:bookmarkEnd w:id="13"/>
            <w:bookmarkEnd w:id="14"/>
          </w:p>
          <w:p w14:paraId="15153136" w14:textId="3368F885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– наименование </w:t>
            </w:r>
            <w:r w:rsidR="00416EFF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вида спорта, по которому реализуется дополнительная образовательная программа спортивной подготовки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;</w:t>
            </w:r>
            <w:bookmarkStart w:id="15" w:name="564"/>
            <w:bookmarkEnd w:id="15"/>
          </w:p>
          <w:p w14:paraId="690DA979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данные о повышении квалификации и (или) профессиональной переподготовке (при наличии);</w:t>
            </w:r>
            <w:bookmarkStart w:id="16" w:name="566"/>
            <w:bookmarkEnd w:id="16"/>
          </w:p>
          <w:p w14:paraId="4C2B8463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общий стаж работы;</w:t>
            </w:r>
            <w:bookmarkStart w:id="17" w:name="568"/>
            <w:bookmarkEnd w:id="17"/>
          </w:p>
          <w:p w14:paraId="3C82A65A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стаж работы по специальности;</w:t>
            </w:r>
          </w:p>
          <w:p w14:paraId="7B34A31B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– иная информация о работниках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, на размещение которой имеется их письменное согласие (в том числе – на размещение фотографий).</w:t>
            </w:r>
          </w:p>
          <w:p w14:paraId="2D624FE6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2.7.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      </w:r>
          </w:p>
          <w:p w14:paraId="2FA00598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 2.8. Пользователю предоставляется наглядная информация о структуре сайта, включающая в себя ссылки на следующие информационно-образовательные ресурсы: официальный сайт Министерства образования и науки Российской Федерации – </w:t>
            </w:r>
            <w:hyperlink r:id="rId5" w:history="1"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mon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gon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16E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1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официальный сайт 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Комитета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по физической культуре и спорту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Санкт- Петербурга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-</w:t>
            </w:r>
            <w:r w:rsidR="00120E96" w:rsidRPr="0041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http://</w:t>
            </w:r>
            <w:proofErr w:type="spellStart"/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kfis</w:t>
            </w:r>
            <w:proofErr w:type="spellEnd"/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  <w:proofErr w:type="spellStart"/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gov</w:t>
            </w:r>
            <w:proofErr w:type="spellEnd"/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  <w:proofErr w:type="spellStart"/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spb</w:t>
            </w:r>
            <w:proofErr w:type="spellEnd"/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  <w:proofErr w:type="spellStart"/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val="en-US" w:eastAsia="ru-RU"/>
              </w:rPr>
              <w:t>ru</w:t>
            </w:r>
            <w:proofErr w:type="spellEnd"/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</w:p>
          <w:p w14:paraId="2903664C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2.9. Информация, указанная в п. 2.2. и п. 2.3. настоящего Положения, размещается на официальном сайте </w:t>
            </w:r>
            <w:r w:rsidR="002E6B8A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      </w:r>
          </w:p>
          <w:p w14:paraId="02782F6E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 2.10. Технологические и программные средства, которые используются для функционирования официального сайта в сети Интернет, должны обеспечивать:</w:t>
            </w:r>
          </w:p>
          <w:p w14:paraId="57C03CD1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      </w:r>
          </w:p>
          <w:p w14:paraId="04E9FE11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      </w:r>
          </w:p>
          <w:p w14:paraId="1FC47804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в) возможность копирования информации на резервный носитель, обеспечивающий ее восстановление;</w:t>
            </w:r>
          </w:p>
          <w:p w14:paraId="4F3D00E0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г) защиту от копирования авторских материалов.</w:t>
            </w:r>
          </w:p>
          <w:p w14:paraId="72577FE4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2.11. Информация на официальном сайте 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в сети Интернет размещается на русском языке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.</w:t>
            </w:r>
          </w:p>
          <w:p w14:paraId="21D24AF6" w14:textId="77777777" w:rsidR="00A8034F" w:rsidRPr="00416EFF" w:rsidRDefault="00A8034F" w:rsidP="00416E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 </w:t>
            </w:r>
            <w:r w:rsidRPr="00416EFF">
              <w:rPr>
                <w:rFonts w:ascii="Times New Roman" w:eastAsia="Times New Roman" w:hAnsi="Times New Roman" w:cs="Times New Roman"/>
                <w:b/>
                <w:bCs/>
                <w:color w:val="1A2529"/>
                <w:sz w:val="24"/>
                <w:szCs w:val="24"/>
                <w:lang w:eastAsia="ru-RU"/>
              </w:rPr>
              <w:t>3.Ответственность </w:t>
            </w:r>
            <w:r w:rsidR="00120E96" w:rsidRPr="00416EFF">
              <w:rPr>
                <w:rFonts w:ascii="Times New Roman" w:eastAsia="Times New Roman" w:hAnsi="Times New Roman" w:cs="Times New Roman"/>
                <w:b/>
                <w:bCs/>
                <w:color w:val="1A2529"/>
                <w:sz w:val="24"/>
                <w:szCs w:val="24"/>
                <w:lang w:eastAsia="ru-RU"/>
              </w:rPr>
              <w:t>СШ</w:t>
            </w:r>
          </w:p>
          <w:p w14:paraId="1B928008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3.1. 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обеспечивает открытость и доступность информации (в т. ч. персональных данных) в соответствии с требованиями законодательства РФ.</w:t>
            </w:r>
          </w:p>
          <w:p w14:paraId="5E468361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3.2. 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 работников 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СШ.</w:t>
            </w:r>
          </w:p>
          <w:p w14:paraId="5031C0D7" w14:textId="77777777" w:rsidR="00A8034F" w:rsidRPr="00416EFF" w:rsidRDefault="00A8034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 3.3. </w:t>
            </w:r>
            <w:r w:rsidR="00120E96"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>СШ</w:t>
            </w:r>
            <w:r w:rsidRPr="00416EFF"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несоблюдения законодательства РФ о персональных данных, в том числе требований к защите персональных данных.</w:t>
            </w:r>
          </w:p>
          <w:p w14:paraId="206C99FB" w14:textId="77777777" w:rsidR="00416EFF" w:rsidRPr="00416EFF" w:rsidRDefault="00416EF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</w:p>
          <w:p w14:paraId="015BEF8E" w14:textId="77777777" w:rsidR="00416EFF" w:rsidRPr="00416EFF" w:rsidRDefault="00416EFF" w:rsidP="00416EFF">
            <w:pPr>
              <w:pStyle w:val="1"/>
              <w:ind w:firstLine="440"/>
              <w:jc w:val="both"/>
              <w:rPr>
                <w:sz w:val="24"/>
                <w:szCs w:val="24"/>
              </w:rPr>
            </w:pPr>
            <w:r w:rsidRPr="00416EFF">
              <w:rPr>
                <w:sz w:val="24"/>
                <w:szCs w:val="24"/>
              </w:rPr>
              <w:t>Срок действия данного Положения не ограничен.</w:t>
            </w:r>
          </w:p>
          <w:p w14:paraId="522AFD39" w14:textId="1FBFE979" w:rsidR="00416EFF" w:rsidRPr="00416EFF" w:rsidRDefault="00416EFF" w:rsidP="00416E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</w:p>
        </w:tc>
      </w:tr>
      <w:tr w:rsidR="00BE67C1" w:rsidRPr="00416EFF" w14:paraId="4C719332" w14:textId="77777777" w:rsidTr="00A8034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14:paraId="3120A548" w14:textId="77777777" w:rsidR="00BE67C1" w:rsidRPr="00416EFF" w:rsidRDefault="00BE67C1" w:rsidP="00BE67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2529"/>
                <w:sz w:val="24"/>
                <w:szCs w:val="24"/>
                <w:lang w:eastAsia="ru-RU"/>
              </w:rPr>
            </w:pPr>
          </w:p>
        </w:tc>
      </w:tr>
    </w:tbl>
    <w:p w14:paraId="24AD09FD" w14:textId="77777777" w:rsidR="006A249E" w:rsidRPr="00416EFF" w:rsidRDefault="006A249E">
      <w:pPr>
        <w:rPr>
          <w:rFonts w:ascii="Times New Roman" w:hAnsi="Times New Roman" w:cs="Times New Roman"/>
          <w:sz w:val="24"/>
          <w:szCs w:val="24"/>
        </w:rPr>
      </w:pPr>
    </w:p>
    <w:sectPr w:rsidR="006A249E" w:rsidRPr="00416EFF" w:rsidSect="006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F"/>
    <w:rsid w:val="000646A4"/>
    <w:rsid w:val="00120E96"/>
    <w:rsid w:val="001A30BA"/>
    <w:rsid w:val="002740FF"/>
    <w:rsid w:val="002E6B8A"/>
    <w:rsid w:val="003560D0"/>
    <w:rsid w:val="00416EFF"/>
    <w:rsid w:val="00453BCA"/>
    <w:rsid w:val="006A249E"/>
    <w:rsid w:val="00A8034F"/>
    <w:rsid w:val="00BE67C1"/>
    <w:rsid w:val="00C54F4A"/>
    <w:rsid w:val="00C574D8"/>
    <w:rsid w:val="00D476CE"/>
    <w:rsid w:val="00E8751F"/>
    <w:rsid w:val="00F2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DA86"/>
  <w15:docId w15:val="{2DFC42AB-00E6-40A9-87D7-B7E59C8E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34F"/>
    <w:rPr>
      <w:b/>
      <w:bCs/>
    </w:rPr>
  </w:style>
  <w:style w:type="character" w:customStyle="1" w:styleId="apple-converted-space">
    <w:name w:val="apple-converted-space"/>
    <w:basedOn w:val="a0"/>
    <w:rsid w:val="00A8034F"/>
  </w:style>
  <w:style w:type="character" w:styleId="a5">
    <w:name w:val="Emphasis"/>
    <w:basedOn w:val="a0"/>
    <w:uiPriority w:val="20"/>
    <w:qFormat/>
    <w:rsid w:val="00A8034F"/>
    <w:rPr>
      <w:i/>
      <w:iCs/>
    </w:rPr>
  </w:style>
  <w:style w:type="character" w:styleId="a6">
    <w:name w:val="Hyperlink"/>
    <w:basedOn w:val="a0"/>
    <w:uiPriority w:val="99"/>
    <w:semiHidden/>
    <w:unhideWhenUsed/>
    <w:rsid w:val="00A8034F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416E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416EF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rsid w:val="00D476C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.gon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User</cp:lastModifiedBy>
  <cp:revision>2</cp:revision>
  <dcterms:created xsi:type="dcterms:W3CDTF">2024-01-24T08:56:00Z</dcterms:created>
  <dcterms:modified xsi:type="dcterms:W3CDTF">2024-01-24T08:56:00Z</dcterms:modified>
</cp:coreProperties>
</file>