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7E" w:rsidRDefault="00F01A7E" w:rsidP="00E11A55">
      <w:pPr>
        <w:spacing w:before="100" w:beforeAutospacing="1" w:after="0" w:line="240" w:lineRule="auto"/>
        <w:outlineLvl w:val="1"/>
        <w:rPr>
          <w:rFonts w:eastAsia="Times New Roman" w:cs="Times New Roman"/>
          <w:i w:val="0"/>
          <w:color w:val="auto"/>
          <w:sz w:val="36"/>
          <w:szCs w:val="36"/>
          <w:lang w:eastAsia="ru-RU"/>
        </w:rPr>
      </w:pPr>
      <w:bookmarkStart w:id="0" w:name="YANDEX_1"/>
      <w:bookmarkEnd w:id="0"/>
    </w:p>
    <w:tbl>
      <w:tblPr>
        <w:tblStyle w:val="a3"/>
        <w:tblW w:w="0" w:type="auto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3"/>
        <w:gridCol w:w="2127"/>
        <w:gridCol w:w="3970"/>
      </w:tblGrid>
      <w:tr w:rsidR="00F01A7E" w:rsidTr="00F01A7E">
        <w:trPr>
          <w:trHeight w:val="94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1A7E" w:rsidRPr="00F01A7E" w:rsidRDefault="00F01A7E" w:rsidP="00446DE3">
            <w:pPr>
              <w:widowControl w:val="0"/>
              <w:rPr>
                <w:rFonts w:ascii="Times New Roman" w:hAnsi="Times New Roman"/>
                <w:sz w:val="24"/>
              </w:rPr>
            </w:pPr>
            <w:r w:rsidRPr="00F01A7E">
              <w:rPr>
                <w:rFonts w:ascii="Times New Roman" w:hAnsi="Times New Roman"/>
                <w:sz w:val="24"/>
              </w:rPr>
              <w:t>Принято на заседании Тренерский совета №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1A7E" w:rsidRPr="00F01A7E" w:rsidRDefault="00F01A7E" w:rsidP="00446DE3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1A7E" w:rsidRPr="00F01A7E" w:rsidRDefault="00F01A7E" w:rsidP="00446DE3">
            <w:pPr>
              <w:widowControl w:val="0"/>
              <w:rPr>
                <w:rFonts w:ascii="Times New Roman" w:hAnsi="Times New Roman"/>
                <w:sz w:val="24"/>
              </w:rPr>
            </w:pPr>
            <w:r w:rsidRPr="00F01A7E">
              <w:rPr>
                <w:rFonts w:ascii="Times New Roman" w:hAnsi="Times New Roman"/>
                <w:sz w:val="24"/>
              </w:rPr>
              <w:t xml:space="preserve">Утверждаю Директор ГБУ СШ   Кронштадтского района </w:t>
            </w:r>
          </w:p>
          <w:p w:rsidR="00F01A7E" w:rsidRPr="00F01A7E" w:rsidRDefault="00F01A7E" w:rsidP="00446DE3">
            <w:pPr>
              <w:widowControl w:val="0"/>
              <w:rPr>
                <w:rFonts w:ascii="Times New Roman" w:hAnsi="Times New Roman"/>
                <w:sz w:val="24"/>
              </w:rPr>
            </w:pPr>
            <w:r w:rsidRPr="00F01A7E">
              <w:rPr>
                <w:rFonts w:ascii="Times New Roman" w:hAnsi="Times New Roman"/>
                <w:sz w:val="24"/>
              </w:rPr>
              <w:t>Санкт-Петербурга</w:t>
            </w:r>
          </w:p>
        </w:tc>
      </w:tr>
      <w:tr w:rsidR="00F01A7E" w:rsidTr="00F01A7E">
        <w:trPr>
          <w:trHeight w:val="47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1A7E" w:rsidRPr="00F01A7E" w:rsidRDefault="00F01A7E" w:rsidP="00446DE3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 w:rsidRPr="00F01A7E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F01A7E">
              <w:rPr>
                <w:rFonts w:ascii="Times New Roman" w:hAnsi="Times New Roman"/>
                <w:sz w:val="24"/>
              </w:rPr>
              <w:t xml:space="preserve"> «     »                       2023г.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1A7E" w:rsidRPr="00F01A7E" w:rsidRDefault="00F01A7E" w:rsidP="00446DE3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1A7E" w:rsidRPr="00F01A7E" w:rsidRDefault="00F01A7E" w:rsidP="00446DE3">
            <w:pPr>
              <w:widowControl w:val="0"/>
              <w:rPr>
                <w:rFonts w:ascii="Times New Roman" w:hAnsi="Times New Roman"/>
                <w:sz w:val="24"/>
              </w:rPr>
            </w:pPr>
            <w:r w:rsidRPr="00F01A7E">
              <w:rPr>
                <w:rFonts w:ascii="Times New Roman" w:hAnsi="Times New Roman"/>
                <w:sz w:val="24"/>
              </w:rPr>
              <w:t xml:space="preserve">                                   </w:t>
            </w:r>
            <w:proofErr w:type="spellStart"/>
            <w:r w:rsidRPr="00F01A7E">
              <w:rPr>
                <w:rFonts w:ascii="Times New Roman" w:hAnsi="Times New Roman"/>
                <w:sz w:val="24"/>
              </w:rPr>
              <w:t>Е.А.Чебыкин</w:t>
            </w:r>
            <w:proofErr w:type="spellEnd"/>
          </w:p>
        </w:tc>
      </w:tr>
      <w:tr w:rsidR="00F01A7E" w:rsidTr="00F01A7E">
        <w:trPr>
          <w:trHeight w:val="47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1A7E" w:rsidRPr="00F01A7E" w:rsidRDefault="00F01A7E" w:rsidP="00446DE3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1A7E" w:rsidRPr="00F01A7E" w:rsidRDefault="00F01A7E" w:rsidP="00446DE3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1A7E" w:rsidRPr="00F01A7E" w:rsidRDefault="00F01A7E" w:rsidP="00446DE3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 w:rsidRPr="00F01A7E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F01A7E">
              <w:rPr>
                <w:rFonts w:ascii="Times New Roman" w:hAnsi="Times New Roman"/>
                <w:sz w:val="24"/>
              </w:rPr>
              <w:t xml:space="preserve"> «            »                     2023г</w:t>
            </w:r>
          </w:p>
        </w:tc>
      </w:tr>
    </w:tbl>
    <w:p w:rsidR="00F01A7E" w:rsidRDefault="00F01A7E" w:rsidP="00F01A7E">
      <w:pPr>
        <w:spacing w:before="100" w:beforeAutospacing="1" w:after="0" w:line="240" w:lineRule="auto"/>
        <w:ind w:firstLine="567"/>
        <w:jc w:val="center"/>
        <w:outlineLvl w:val="1"/>
        <w:rPr>
          <w:rFonts w:eastAsia="Times New Roman" w:cs="Times New Roman"/>
          <w:i w:val="0"/>
          <w:color w:val="auto"/>
          <w:sz w:val="24"/>
          <w:szCs w:val="24"/>
          <w:lang w:eastAsia="ru-RU"/>
        </w:rPr>
      </w:pPr>
    </w:p>
    <w:p w:rsidR="00A96838" w:rsidRPr="00F01A7E" w:rsidRDefault="00A96838" w:rsidP="00F01A7E">
      <w:pPr>
        <w:spacing w:before="100" w:beforeAutospacing="1" w:after="0" w:line="240" w:lineRule="auto"/>
        <w:ind w:firstLine="567"/>
        <w:jc w:val="center"/>
        <w:outlineLvl w:val="1"/>
        <w:rPr>
          <w:rFonts w:eastAsia="Times New Roman" w:cs="Times New Roman"/>
          <w:i w:val="0"/>
          <w:color w:val="auto"/>
          <w:sz w:val="28"/>
          <w:szCs w:val="28"/>
          <w:lang w:eastAsia="ru-RU"/>
        </w:rPr>
      </w:pPr>
      <w:r w:rsidRPr="00F01A7E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 xml:space="preserve">Правила  </w:t>
      </w:r>
      <w:bookmarkStart w:id="1" w:name="YANDEX_2"/>
      <w:bookmarkEnd w:id="1"/>
      <w:r w:rsidRPr="00F01A7E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 xml:space="preserve"> внутреннего  </w:t>
      </w:r>
      <w:bookmarkStart w:id="2" w:name="YANDEX_3"/>
      <w:bookmarkEnd w:id="2"/>
      <w:r w:rsidRPr="00F01A7E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 xml:space="preserve"> распорядка  </w:t>
      </w:r>
      <w:bookmarkStart w:id="3" w:name="YANDEX_4"/>
      <w:bookmarkEnd w:id="3"/>
      <w:r w:rsidRPr="00F01A7E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 xml:space="preserve"> для  </w:t>
      </w:r>
      <w:bookmarkStart w:id="4" w:name="YANDEX_5"/>
      <w:bookmarkEnd w:id="4"/>
      <w:r w:rsidR="00E11A55" w:rsidRPr="00F01A7E">
        <w:rPr>
          <w:rFonts w:eastAsia="Times New Roman" w:cs="Times New Roman"/>
          <w:i w:val="0"/>
          <w:color w:val="auto"/>
          <w:sz w:val="28"/>
          <w:szCs w:val="28"/>
          <w:lang w:eastAsia="ru-RU"/>
        </w:rPr>
        <w:t xml:space="preserve"> обучающихся 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1.Общие положения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1.1. </w:t>
      </w:r>
      <w:proofErr w:type="gramStart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Настоящие </w:t>
      </w:r>
      <w:bookmarkStart w:id="5" w:name="YANDEX_6"/>
      <w:bookmarkEnd w:id="5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 Правила</w:t>
      </w:r>
      <w:proofErr w:type="gramEnd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  </w:t>
      </w:r>
      <w:bookmarkStart w:id="6" w:name="YANDEX_7"/>
      <w:bookmarkEnd w:id="6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 внутреннего  </w:t>
      </w:r>
      <w:bookmarkStart w:id="7" w:name="YANDEX_8"/>
      <w:bookmarkEnd w:id="7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 распорядка  (далее - </w:t>
      </w:r>
      <w:bookmarkStart w:id="8" w:name="YANDEX_9"/>
      <w:bookmarkEnd w:id="8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 Правила ) разработаны в соответствии с ФЗ РФ «Об образовании», Уставом </w:t>
      </w:r>
      <w:r w:rsid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государственного бюджетного учреждения дополнительного образования Кронштадтского района 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Санкт-Петербурга (далее - Учреждение), </w:t>
      </w:r>
      <w:bookmarkStart w:id="9" w:name="YANDEX_11"/>
      <w:bookmarkEnd w:id="9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 Правилами  </w:t>
      </w:r>
      <w:bookmarkStart w:id="10" w:name="YANDEX_12"/>
      <w:bookmarkEnd w:id="10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 внутреннего  трудового </w:t>
      </w:r>
      <w:bookmarkStart w:id="11" w:name="YANDEX_13"/>
      <w:bookmarkEnd w:id="11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 распорядка  Учреждения, Типовым положением об образовательном учреждении дополнительного образования детей, утвержденным Постановлением Правительства РФ от 07.12.2006 N 752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1.2. </w:t>
      </w:r>
      <w:proofErr w:type="gramStart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Настоящие </w:t>
      </w:r>
      <w:bookmarkStart w:id="12" w:name="YANDEX_14"/>
      <w:bookmarkEnd w:id="12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 Правила</w:t>
      </w:r>
      <w:proofErr w:type="gramEnd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  определяют права и обязанности участников образовательного процесса: </w:t>
      </w:r>
      <w:bookmarkStart w:id="13" w:name="YANDEX_15"/>
      <w:bookmarkEnd w:id="13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 обучающихся , родителей (законных представителей) порядок их взаимоотношений, устанавливают учебный </w:t>
      </w:r>
      <w:bookmarkStart w:id="14" w:name="YANDEX_16"/>
      <w:bookmarkEnd w:id="14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 распорядок  и </w:t>
      </w:r>
      <w:bookmarkStart w:id="15" w:name="YANDEX_17"/>
      <w:bookmarkEnd w:id="15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 правила  поведения в Учреждении.</w:t>
      </w:r>
      <w:r w:rsid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</w:t>
      </w:r>
      <w:r w:rsidRPr="00F01A7E">
        <w:rPr>
          <w:b w:val="0"/>
          <w:i w:val="0"/>
          <w:color w:val="auto"/>
          <w:sz w:val="24"/>
          <w:szCs w:val="24"/>
        </w:rPr>
        <w:t xml:space="preserve">Деятельность сотрудников учреждения </w:t>
      </w:r>
      <w:proofErr w:type="gramStart"/>
      <w:r w:rsidR="00F01A7E" w:rsidRPr="00F01A7E">
        <w:rPr>
          <w:b w:val="0"/>
          <w:i w:val="0"/>
          <w:color w:val="auto"/>
          <w:sz w:val="24"/>
          <w:szCs w:val="24"/>
        </w:rPr>
        <w:t>р</w:t>
      </w:r>
      <w:r w:rsidRPr="00F01A7E">
        <w:rPr>
          <w:b w:val="0"/>
          <w:i w:val="0"/>
          <w:color w:val="auto"/>
          <w:sz w:val="24"/>
          <w:szCs w:val="24"/>
        </w:rPr>
        <w:t xml:space="preserve">егламентируется </w:t>
      </w:r>
      <w:bookmarkStart w:id="16" w:name="YANDEX_18"/>
      <w:bookmarkEnd w:id="16"/>
      <w:r w:rsidRPr="00F01A7E">
        <w:rPr>
          <w:b w:val="0"/>
          <w:i w:val="0"/>
          <w:color w:val="auto"/>
          <w:sz w:val="24"/>
          <w:szCs w:val="24"/>
        </w:rPr>
        <w:t> Правилами</w:t>
      </w:r>
      <w:proofErr w:type="gramEnd"/>
      <w:r w:rsidRPr="00F01A7E">
        <w:rPr>
          <w:b w:val="0"/>
          <w:i w:val="0"/>
          <w:color w:val="auto"/>
          <w:sz w:val="24"/>
          <w:szCs w:val="24"/>
        </w:rPr>
        <w:t xml:space="preserve">  </w:t>
      </w:r>
      <w:bookmarkStart w:id="17" w:name="YANDEX_19"/>
      <w:bookmarkEnd w:id="17"/>
      <w:r w:rsidRPr="00F01A7E">
        <w:rPr>
          <w:b w:val="0"/>
          <w:i w:val="0"/>
          <w:color w:val="auto"/>
          <w:sz w:val="24"/>
          <w:szCs w:val="24"/>
        </w:rPr>
        <w:t xml:space="preserve"> внутреннего  трудового </w:t>
      </w:r>
      <w:bookmarkStart w:id="18" w:name="YANDEX_20"/>
      <w:bookmarkEnd w:id="18"/>
      <w:r w:rsidRPr="00F01A7E">
        <w:rPr>
          <w:b w:val="0"/>
          <w:i w:val="0"/>
          <w:color w:val="auto"/>
          <w:sz w:val="24"/>
          <w:szCs w:val="24"/>
        </w:rPr>
        <w:t> распорядка</w:t>
      </w:r>
      <w:r w:rsidRPr="00F01A7E">
        <w:rPr>
          <w:b w:val="0"/>
          <w:bCs w:val="0"/>
          <w:i w:val="0"/>
          <w:color w:val="auto"/>
          <w:sz w:val="24"/>
          <w:szCs w:val="24"/>
          <w:lang w:eastAsia="ru-RU"/>
        </w:rPr>
        <w:t> 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Учреждении, становлению культуры отношений в детских объединениях. Правила призваны способствовать формированию </w:t>
      </w:r>
      <w:proofErr w:type="gramStart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у </w:t>
      </w:r>
      <w:bookmarkStart w:id="19" w:name="YANDEX_21"/>
      <w:bookmarkEnd w:id="19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 обучающихся</w:t>
      </w:r>
      <w:proofErr w:type="gramEnd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  таких личностных качеств как организованность, ответственность, уважение к себе и к окружающим.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1.4. Все вопросы, связанные с применением настоящих «Правил» решаются администрацией учреждения в пределах предоставленных ей прав. </w:t>
      </w:r>
      <w:bookmarkStart w:id="20" w:name="YANDEX_22"/>
      <w:bookmarkEnd w:id="20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 </w:t>
      </w:r>
      <w:proofErr w:type="gramStart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Обучающиеся  и</w:t>
      </w:r>
      <w:proofErr w:type="gramEnd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их родители (законные представители) должны быть ознакомлены с настоящими Правилами при поступлении в Учреждение. Разъяснение их содержания возложено на педагогических работников Учреждения.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1.5. </w:t>
      </w:r>
      <w:bookmarkStart w:id="21" w:name="YANDEX_23"/>
      <w:bookmarkEnd w:id="21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 Правила  </w:t>
      </w:r>
      <w:bookmarkStart w:id="22" w:name="YANDEX_24"/>
      <w:bookmarkEnd w:id="22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 внутреннего  </w:t>
      </w:r>
      <w:bookmarkStart w:id="23" w:name="YANDEX_25"/>
      <w:bookmarkEnd w:id="23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 </w:t>
      </w:r>
      <w:proofErr w:type="gramStart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распорядка </w:t>
      </w:r>
      <w:bookmarkStart w:id="24" w:name="YANDEX_LAST"/>
      <w:bookmarkEnd w:id="24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размещаются</w:t>
      </w:r>
      <w:proofErr w:type="gramEnd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на информационном стенде и сайте Учреждения.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1.6. Настоящие Правила являются локальным нормативным актом, регламентирующим деятельность Учреждения.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2. Образовательный процесс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2.1. Учреждение самостоятельно осуществляет образовательный процесс в соответствии с Законом Российской Федерации «Об образовании», Типовым положением об образовательном учреждении дополнительного образования детей, настоящим Уставом, лицензией, программой 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lastRenderedPageBreak/>
        <w:t xml:space="preserve">развития, реализуемыми Учреждением дополнительными образовательными программами по 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видам спорта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2.2. Организация образовательного процесса Учреждения строится на основе документов: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учебно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тренировочного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плана,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плана методической работы;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- расписания 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тренировочных 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занятий,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proofErr w:type="gramStart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которые</w:t>
      </w:r>
      <w:proofErr w:type="gramEnd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разрабатываются, принимаются, утверждаются и реализуются Учреждением самостоятельно.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2.3. Обучение и воспитание в Учреждении ведется на русском языке.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2.4. Содержание образовательного процесса в Учреждении определяется дополнительными образовательными программами по 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видам спорта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, которые разрабатываются, принимаются и утверждаются Учреждением самостоятельно. В Учреждении реализуются:</w:t>
      </w:r>
    </w:p>
    <w:p w:rsidR="00DE154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000000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000000"/>
          <w:sz w:val="24"/>
          <w:szCs w:val="24"/>
          <w:lang w:eastAsia="ru-RU"/>
        </w:rPr>
        <w:t xml:space="preserve">- </w:t>
      </w:r>
      <w:r w:rsidR="00DE154E" w:rsidRPr="00F01A7E">
        <w:rPr>
          <w:rFonts w:eastAsia="Times New Roman" w:cs="Times New Roman"/>
          <w:b w:val="0"/>
          <w:bCs w:val="0"/>
          <w:i w:val="0"/>
          <w:color w:val="000000"/>
          <w:sz w:val="24"/>
          <w:szCs w:val="24"/>
          <w:lang w:eastAsia="ru-RU"/>
        </w:rPr>
        <w:t>дополнительные образовательные программы</w:t>
      </w:r>
      <w:r w:rsidR="00DE154E">
        <w:rPr>
          <w:rFonts w:eastAsia="Times New Roman" w:cs="Times New Roman"/>
          <w:b w:val="0"/>
          <w:bCs w:val="0"/>
          <w:i w:val="0"/>
          <w:color w:val="000000"/>
          <w:sz w:val="24"/>
          <w:szCs w:val="24"/>
          <w:lang w:eastAsia="ru-RU"/>
        </w:rPr>
        <w:t xml:space="preserve"> спортивной подготовки по видам спорта;</w:t>
      </w:r>
    </w:p>
    <w:p w:rsidR="00A96838" w:rsidRPr="00F01A7E" w:rsidRDefault="00DE154E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i w:val="0"/>
          <w:color w:val="000000"/>
          <w:sz w:val="24"/>
          <w:szCs w:val="24"/>
          <w:lang w:eastAsia="ru-RU"/>
        </w:rPr>
        <w:t xml:space="preserve">- </w:t>
      </w:r>
      <w:r w:rsidR="00A96838" w:rsidRPr="00F01A7E">
        <w:rPr>
          <w:rFonts w:eastAsia="Times New Roman" w:cs="Times New Roman"/>
          <w:b w:val="0"/>
          <w:bCs w:val="0"/>
          <w:i w:val="0"/>
          <w:color w:val="000000"/>
          <w:sz w:val="24"/>
          <w:szCs w:val="24"/>
          <w:lang w:eastAsia="ru-RU"/>
        </w:rPr>
        <w:t>дополнительные образовательные программы физкультурно-спортивной</w:t>
      </w:r>
      <w:r>
        <w:rPr>
          <w:rFonts w:eastAsia="Times New Roman" w:cs="Times New Roman"/>
          <w:b w:val="0"/>
          <w:bCs w:val="0"/>
          <w:i w:val="0"/>
          <w:color w:val="000000"/>
          <w:sz w:val="24"/>
          <w:szCs w:val="24"/>
          <w:lang w:eastAsia="ru-RU"/>
        </w:rPr>
        <w:t xml:space="preserve"> направленности.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2.5. Учреждение ведет работу с детьми 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с 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7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до 18 лет. Зачисление в группы начальной подготовки производиться по заявлению учащегося при согласии родителей.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2.6. Учреждение организует работу с обучающимися в течение всего учебного года. В период летних каникул Учреждение проводит мероприятия с различными группами с постоянным и (или) переменным составом обучающихся на своей базе по отдельному плану.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2.7. Расписание 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тренировочных занятий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составляется с учетом благоприятного режима труда и отдыха обучающихся по представлению педагогических работников, возрастных особенностей детей и установленных санитарно-гигиенических норм. Расписание утверждается директором Учреждения.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2.8. Учреждение при реализации дополнительных образовательных программ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спортивной подготовки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взаимодействует с иными образовательными учреждениями.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2.9. Занятия в группах проводятся по программам одной тематической направленности.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2.10. Учреждение самостоятельно формирует контингент обучающихся в соответствии с действующими нормативными правовыми актами Российской федерации </w:t>
      </w:r>
      <w:proofErr w:type="gramStart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и  заказом</w:t>
      </w:r>
      <w:proofErr w:type="gramEnd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Учредителя.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2.11. Деятельность детей в Учреждении осуществляется в одновозрастных 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групп 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по видам спорта.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2.12. Продолжительность и количество учебных занятий в группах Учреждения определяются реализуемыми Учреждением дополнительными образовательными программами 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спортивной подготовки 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по 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видам спорта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в соответствии с нормативными правовыми актами Российской Федерации.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Максимально допустимая дневная и недельная нагрузка на одного обучающегося не может превышать пределов, установленных санитарно-эпидемиологическими правилами и нормами, иными нормативными правовыми актами Российской Федерации.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2.13. Продолжительность академического часа в Учреждении устанавливается:</w:t>
      </w:r>
    </w:p>
    <w:p w:rsidR="00A96838" w:rsidRPr="00F01A7E" w:rsidRDefault="00DE154E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60</w:t>
      </w:r>
      <w:r w:rsidR="00A96838"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шестьдесят</w:t>
      </w:r>
      <w:r w:rsidR="00A96838"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) минут: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для всех видов учебно-тренировочных занятий.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2.15. Занятия проводятся по группам, недельный режим.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Учебно-тренировочные нагрузки устанавливаются в зависимости от специфики вида спорта, периода и задач подготовки.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2.16. Численный состав групп соответствует санитарно-эпидемиологическим правилам и нормам.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3. Участники образовательного процесса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3.1. Участниками образовательного процесса в Учреждении являются обучающиеся до 18 лет, педагогические работники, родители (законные представители).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3.2. В Учреждение принимаются все желающие в возрасте от 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7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до 18 лет. Прием во все группы Учреждения осуществляется 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по правилам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отбора.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3.3. Прием в Учреждение осуществляется по заявлению (установленного образца) от родителей (законных представителей) на имя директора Учреждения и договором между ними.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Прием обучающихся в Учреждение регламентируется правилами приема в Учреждение в соответствии с Уставом.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3.4. При приеме Учреждение обязано ознакомить обучающихся и их родителей (законных представителей) с Уставом Учреждения, настоящими Правилами и другими документами, регламентирующими организацию образовательного процесса.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4. Права и обязанности обучающихся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4.1. </w:t>
      </w: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Обучающиеся имеют право на: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уважение человеческого достоинства, на свободу совести и информации, свободное выражение своих взглядов и убеждений;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условия обучения, гарантирующие охрану и укрепление здоровья;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высказывание собственных идей, мыслей и предложений и отстаивание их в группе, учреждении в целом.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на получение дополнительных образовательных услуг;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- участие в соревнованиях по видам </w:t>
      </w:r>
      <w:proofErr w:type="gramStart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спорта.;</w:t>
      </w:r>
      <w:proofErr w:type="gramEnd"/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бесплатное пользование учебными помещениями Учреждения, оборудованием, инвентарем и материалами;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получение информации о деятельности Учреждения;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защиту от применения методов физического и психического насилия;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объективную оценку результатов своей образовательной деятельности.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4.4. </w:t>
      </w: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Обучающиеся обязаны: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Выполнять Устав учреждения, данные «Правила», требования администрации и сотрудников Учреждения.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Заниматься ответственно и добросовестно, эффективно использовать образовательные возможности Учреждения для саморазвития и самосовершенствования.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- Полностью соблюдать требования по технике безопасности, санитарии и </w:t>
      </w:r>
      <w:proofErr w:type="gramStart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гигиене образовательного процесса</w:t>
      </w:r>
      <w:proofErr w:type="gramEnd"/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и пожарной безопасности, предусмотренные соответствующими правилами и инструкциями.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Вести себя достойно, уважительно и внимательно к другим учащимся, сотрудникам, окружающим во время занятий в Учреждении, во время мероприятий, проводимых как в Учреждении, так и вне его.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Приходить на занятия в одежде, соответствующей виду деятельности, в сменной обуви.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Содержать в чистоте и порядке свое рабочее место, а также соблюдать чистоту на территории Учреждения, экономно и эффективно использовать материалы, ресурсы и оборудование, бережно относится к имуществу учреждения.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4.5. </w:t>
      </w: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Обучающимся запрещается: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Приносить, передавать или использовать во время образовательного процесса, и на территории Учреждения оружие, спиртные напитки, табачные изделия, токсичные и наркотические вещества.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Использовать любые предметы и вещества, могущие привести к взрывам и возгораниям.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Применять физическую силу для выяснения отношений, использовать запугивание, вымогательство.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Совершать любые действия, очевидно влекущие за собой опасные последствия для окружающих, такие как толкание, удары предметами, бросание чем-либо и другие.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Играть в Учреждении в азартные игры (например, карты и т.п.);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Находиться в помещениях Учреждения в верхней одежде;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Употреблять во время занятий пищу и напитки;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Приводить или приносить в учреждение животных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5. Права и обязанности родителей (законных представителей)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5.1. </w:t>
      </w: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Родители (законные представители)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</w:t>
      </w: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имеют право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: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защищать законные права и интересы ребенка;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знакомиться с ходом и содержанием тренировочного процесса, посещать занятия, где обучается ребенок с разрешения директора Учреждения и согласия тренера-преподавателя, ведущего занятия;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принимать участие и выражать свое мнение на родительских собраниях Учреждения.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5.2. </w:t>
      </w: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 xml:space="preserve">Родители (законные представители) 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обязаны</w:t>
      </w: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: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выполнять Устав Учреждения;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- поддерживать постоянную связь с </w:t>
      </w:r>
      <w:r w:rsidR="00DE154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тренерами- преподавателями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 Учреждения;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соблюдать правила санитарии и гигиены и общественный порядок в Учреждении.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6. Правила поведения в учреждении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6.1</w:t>
      </w: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. Общие правила поведения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Обучающийся должен приходить в учреждение согласно установленному расписанию, без опозданий. В случае необходимости обучающийся должен информировать тренера</w:t>
      </w:r>
      <w:r w:rsidR="00575640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</w:t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преподавателя о причинах отсутствия на занятиях или опоздании.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Обучающиеся обязаны соблюдать правила личной и общественной гигиены, снимать верхнюю одежду, носить сменную обувь в любое время года, соблюдать и поддерживать чистоту в помещениях Учреждения и на прилегающей к зданию территории.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Нельзя приносить в учреждение и на его территорию с собой и использовать любым способом оружие, взрывчатые или огнеопасные вещества, спиртные напитки, наркотики, другие одурманивающие вещества, а также токсичные яды.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Обучающиеся должны беречь имущество учреждения и аккуратно к нему относиться.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Строго соблюдать правила безопасности при работе с учебным оборудованием, используемыми в образовательном процессе, и использовать их строго по назначению и с разрешения тренера - преподавателя.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Обучающиеся должны выходить после окончания занятий из учебного помещения для отдыха и проветривания помещения.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Обучающимся запрещается во время перерыва кричать, шуметь, бегать, играть в игры, которые могут привести к травмам и порче имущества.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6.2. Поведение на занятиях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Во время занятия нельзя шуметь, отвлекаться самому и отвлекать товарищей от занятия посторонними разговорами, играми и другими, не относящимися к занятиям делами. Рабочее время должно использоваться обучающимися только для учебных целей.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Нельзя без разрешения тренеров - преподавателей уходить из учреждения или с его территории во время занятия.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Если во время занятия обучающемуся необходимо выйти из зала, то он должен попросить разрешения тренера - преподавателя.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По окончании занятия обучающийся обязан: убрать за собой спортивный инвентарь и выйти из зала.</w:t>
      </w: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7. Поощрения и взыскания обучающихся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7.1. </w:t>
      </w: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Поощрение обучающихся: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7.1.1. За высокие результаты и достигнутые успехи в творчестве, активную общественно-значимую деятельность в группе и другие достижения обучающиеся могут быть отмечены: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объявлением благодарности;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награждением Грамотой Учреждения;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награждением ценным подарком;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7.1.3. Поощрения доводятся до сведения школ.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7.1.4. Поощрения применяются администрацией совместно или по согласованию с тренерами – преподавателями.</w:t>
      </w:r>
    </w:p>
    <w:p w:rsidR="00575640" w:rsidRDefault="00575640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i w:val="0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br/>
        <w:t>7.2.</w:t>
      </w:r>
      <w:r w:rsidR="00A96838"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Дисциплинарные</w:t>
      </w:r>
      <w:r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="00A96838"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взыскания: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bookmarkStart w:id="25" w:name="_GoBack"/>
      <w:bookmarkEnd w:id="25"/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br/>
      </w: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7.2.1. Обучающийся, нарушивший данные Правила, может быть подвергнут: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обсуждению факта нарушения группе и с последующим вынесением порицания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 xml:space="preserve">7.3. </w:t>
      </w:r>
      <w:r w:rsidRPr="00F01A7E">
        <w:rPr>
          <w:rFonts w:eastAsia="Times New Roman" w:cs="Times New Roman"/>
          <w:i w:val="0"/>
          <w:color w:val="auto"/>
          <w:sz w:val="24"/>
          <w:szCs w:val="24"/>
          <w:lang w:eastAsia="ru-RU"/>
        </w:rPr>
        <w:t>Отчисление учащихся:</w:t>
      </w:r>
    </w:p>
    <w:p w:rsidR="00A96838" w:rsidRPr="00F01A7E" w:rsidRDefault="00A96838" w:rsidP="00F01A7E">
      <w:pPr>
        <w:spacing w:before="100" w:beforeAutospacing="1" w:after="14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7.3.1. Отчисление обучающихся из Учреждения производится в следующих случаях: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при наличии медицинского заключения и состояния здоровья обучающегося, препятствующего обучению в Учреждении;</w:t>
      </w:r>
    </w:p>
    <w:p w:rsidR="00A96838" w:rsidRPr="00F01A7E" w:rsidRDefault="00A96838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по желанию обучающегося или личному заявлению родителей (лиц, их заменяющих);</w:t>
      </w:r>
    </w:p>
    <w:p w:rsidR="00E11A55" w:rsidRPr="00F01A7E" w:rsidRDefault="00E11A55" w:rsidP="00F01A7E">
      <w:pPr>
        <w:spacing w:before="274" w:after="274" w:line="331" w:lineRule="atLeast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F01A7E"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  <w:t>- систематического пропуска занятий в течение месяца.</w:t>
      </w:r>
    </w:p>
    <w:p w:rsidR="00A96838" w:rsidRPr="00F01A7E" w:rsidRDefault="00A96838" w:rsidP="00F01A7E">
      <w:pPr>
        <w:spacing w:before="100" w:beforeAutospacing="1" w:after="0" w:line="240" w:lineRule="auto"/>
        <w:ind w:firstLine="567"/>
        <w:jc w:val="both"/>
        <w:rPr>
          <w:rFonts w:eastAsia="Times New Roman" w:cs="Times New Roman"/>
          <w:b w:val="0"/>
          <w:bCs w:val="0"/>
          <w:i w:val="0"/>
          <w:color w:val="auto"/>
          <w:sz w:val="24"/>
          <w:szCs w:val="24"/>
          <w:lang w:eastAsia="ru-RU"/>
        </w:rPr>
      </w:pPr>
    </w:p>
    <w:p w:rsidR="00322A9C" w:rsidRPr="00F01A7E" w:rsidRDefault="00322A9C" w:rsidP="00F01A7E">
      <w:pPr>
        <w:ind w:firstLine="567"/>
        <w:jc w:val="both"/>
        <w:rPr>
          <w:rFonts w:cs="Times New Roman"/>
          <w:b w:val="0"/>
          <w:i w:val="0"/>
          <w:sz w:val="24"/>
          <w:szCs w:val="24"/>
        </w:rPr>
      </w:pPr>
    </w:p>
    <w:sectPr w:rsidR="00322A9C" w:rsidRPr="00F01A7E" w:rsidSect="008559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221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06"/>
    <w:rsid w:val="00223BAD"/>
    <w:rsid w:val="00322A9C"/>
    <w:rsid w:val="00575640"/>
    <w:rsid w:val="008559DB"/>
    <w:rsid w:val="00A96838"/>
    <w:rsid w:val="00DE154E"/>
    <w:rsid w:val="00E11A55"/>
    <w:rsid w:val="00F01A7E"/>
    <w:rsid w:val="00F16A06"/>
    <w:rsid w:val="00F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C536E-7435-4141-BF81-7C39D390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b/>
        <w:bCs/>
        <w:i/>
        <w:color w:val="4F81BD" w:themeColor="accen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A7E"/>
    <w:pPr>
      <w:spacing w:after="0" w:line="240" w:lineRule="auto"/>
    </w:pPr>
    <w:rPr>
      <w:rFonts w:ascii="Calibri" w:eastAsia="Calibri" w:hAnsi="Calibri" w:cs="Times New Roman"/>
      <w:b w:val="0"/>
      <w:bCs w:val="0"/>
      <w:i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Такс</dc:creator>
  <cp:keywords/>
  <dc:description/>
  <cp:lastModifiedBy>User</cp:lastModifiedBy>
  <cp:revision>3</cp:revision>
  <cp:lastPrinted>2014-01-30T06:57:00Z</cp:lastPrinted>
  <dcterms:created xsi:type="dcterms:W3CDTF">2024-01-24T14:08:00Z</dcterms:created>
  <dcterms:modified xsi:type="dcterms:W3CDTF">2024-01-24T14:28:00Z</dcterms:modified>
</cp:coreProperties>
</file>